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0D42B" w14:textId="77777777" w:rsidR="00AA0161" w:rsidRDefault="0017111B" w:rsidP="00BE76C6">
      <w:pPr>
        <w:rPr>
          <w:rFonts w:eastAsiaTheme="majorEastAsia"/>
          <w:b/>
          <w:bCs/>
          <w:color w:val="002060"/>
        </w:rPr>
      </w:pPr>
      <w:r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B3B9A" wp14:editId="2B581434">
                <wp:simplePos x="0" y="0"/>
                <wp:positionH relativeFrom="margin">
                  <wp:align>right</wp:align>
                </wp:positionH>
                <wp:positionV relativeFrom="paragraph">
                  <wp:posOffset>3328</wp:posOffset>
                </wp:positionV>
                <wp:extent cx="7986531" cy="1197537"/>
                <wp:effectExtent l="0" t="0" r="14605" b="22225"/>
                <wp:wrapNone/>
                <wp:docPr id="7422396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6531" cy="1197537"/>
                        </a:xfrm>
                        <a:prstGeom prst="rect">
                          <a:avLst/>
                        </a:prstGeom>
                        <a:solidFill>
                          <a:srgbClr val="00448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10A8B" w14:textId="77777777" w:rsidR="00536DFE" w:rsidRPr="00536DFE" w:rsidRDefault="00536DFE" w:rsidP="00E26B84">
                            <w:pPr>
                              <w:pStyle w:val="NoSpacing"/>
                              <w:ind w:left="720"/>
                              <w:rPr>
                                <w:rFonts w:ascii="Arial Nova" w:hAnsi="Arial Nova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C5D73BE" w14:textId="77777777" w:rsidR="001C6BE1" w:rsidRPr="001C6BE1" w:rsidRDefault="001C6BE1" w:rsidP="00E26B84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E9F74B" w14:textId="0F7C3DD9" w:rsidR="007A6079" w:rsidRPr="005959CB" w:rsidRDefault="00712C32" w:rsidP="00E26B84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Nursing, Midwifery and Allied Health Professions </w:t>
                            </w:r>
                          </w:p>
                          <w:p w14:paraId="12ED699A" w14:textId="7AD52499" w:rsidR="004A1D05" w:rsidRPr="005959CB" w:rsidRDefault="00712C32" w:rsidP="00E26B84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(NMAHP</w:t>
                            </w:r>
                            <w:r w:rsidR="00E26B84"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)</w:t>
                            </w:r>
                            <w:r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Development Framework</w:t>
                            </w:r>
                          </w:p>
                          <w:p w14:paraId="6845FCD8" w14:textId="77777777" w:rsidR="00536DFE" w:rsidRPr="00C366F3" w:rsidRDefault="00536DFE" w:rsidP="00BE76C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ab/>
                            </w:r>
                          </w:p>
                          <w:p w14:paraId="37E12923" w14:textId="58301266" w:rsidR="00712C32" w:rsidRPr="00536DFE" w:rsidRDefault="008656E0" w:rsidP="00BE76C6">
                            <w:r>
                              <w:tab/>
                            </w:r>
                          </w:p>
                          <w:p w14:paraId="5208459F" w14:textId="77777777" w:rsidR="00712C32" w:rsidRDefault="00712C32" w:rsidP="00BE7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B3B9A" id="Rectangle 1" o:spid="_x0000_s1026" style="position:absolute;margin-left:577.65pt;margin-top:.25pt;width:628.85pt;height:94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" fillcolor="#004481" strokecolor="#030e13 [484]" strokeweight="1pt">
                <v:textbox>
                  <w:txbxContent>
                    <w:p w14:paraId="6F510A8B" w14:textId="77777777" w:rsidR="00536DFE" w:rsidRPr="00536DFE" w:rsidRDefault="00536DFE" w:rsidP="00E26B84">
                      <w:pPr>
                        <w:pStyle w:val="NoSpacing"/>
                        <w:ind w:left="720"/>
                        <w:rPr>
                          <w:rFonts w:ascii="Arial Nova" w:hAnsi="Arial Nova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C5D73BE" w14:textId="77777777" w:rsidR="001C6BE1" w:rsidRPr="001C6BE1" w:rsidRDefault="001C6BE1" w:rsidP="00E26B84">
                      <w:pPr>
                        <w:pStyle w:val="NoSpacing"/>
                        <w:ind w:left="72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E9F74B" w14:textId="0F7C3DD9" w:rsidR="007A6079" w:rsidRPr="005959CB" w:rsidRDefault="00712C32" w:rsidP="00E26B84">
                      <w:pPr>
                        <w:pStyle w:val="NoSpacing"/>
                        <w:ind w:left="720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Nursing, Midwifery and Allied Health Professions </w:t>
                      </w:r>
                    </w:p>
                    <w:p w14:paraId="12ED699A" w14:textId="7AD52499" w:rsidR="004A1D05" w:rsidRPr="005959CB" w:rsidRDefault="00712C32" w:rsidP="00E26B84">
                      <w:pPr>
                        <w:pStyle w:val="NoSpacing"/>
                        <w:ind w:left="720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(NMAHP</w:t>
                      </w:r>
                      <w:r w:rsidR="00E26B84"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)</w:t>
                      </w:r>
                      <w:r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 Development Framework</w:t>
                      </w:r>
                    </w:p>
                    <w:p w14:paraId="6845FCD8" w14:textId="77777777" w:rsidR="00536DFE" w:rsidRPr="00C366F3" w:rsidRDefault="00536DFE" w:rsidP="00BE76C6">
                      <w:pPr>
                        <w:rPr>
                          <w:sz w:val="8"/>
                          <w:szCs w:val="8"/>
                        </w:rPr>
                      </w:pPr>
                      <w:r>
                        <w:tab/>
                      </w:r>
                    </w:p>
                    <w:p w14:paraId="37E12923" w14:textId="58301266" w:rsidR="00712C32" w:rsidRPr="00536DFE" w:rsidRDefault="008656E0" w:rsidP="00BE76C6">
                      <w:r>
                        <w:tab/>
                      </w:r>
                    </w:p>
                    <w:p w14:paraId="5208459F" w14:textId="77777777" w:rsidR="00712C32" w:rsidRDefault="00712C32" w:rsidP="00BE76C6"/>
                  </w:txbxContent>
                </v:textbox>
                <w10:wrap anchorx="margin"/>
              </v:rect>
            </w:pict>
          </mc:Fallback>
        </mc:AlternateContent>
      </w:r>
      <w:r w:rsidR="00850614">
        <w:rPr>
          <w:noProof/>
          <w:lang w:val="en-US"/>
        </w:rPr>
        <w:drawing>
          <wp:inline distT="0" distB="0" distL="0" distR="0" wp14:anchorId="02551586" wp14:editId="2F078B3B">
            <wp:extent cx="1203767" cy="1203767"/>
            <wp:effectExtent l="0" t="0" r="0" b="0"/>
            <wp:docPr id="33" name="Picture 33" descr="NHS Education for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NHS Education for Scotlan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24" cy="12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92F3" w14:textId="77777777" w:rsidR="00AA0161" w:rsidRDefault="00AA0161" w:rsidP="00BE76C6">
      <w:pPr>
        <w:rPr>
          <w:rFonts w:eastAsiaTheme="majorEastAsia"/>
        </w:rPr>
      </w:pPr>
    </w:p>
    <w:p w14:paraId="47BBEC00" w14:textId="77777777" w:rsidR="00AA0161" w:rsidRDefault="00AA0161" w:rsidP="00BE76C6">
      <w:pPr>
        <w:rPr>
          <w:rFonts w:eastAsiaTheme="majorEastAsia"/>
        </w:rPr>
      </w:pPr>
    </w:p>
    <w:p w14:paraId="7C7287B0" w14:textId="77777777" w:rsidR="002221DB" w:rsidRPr="007B0F51" w:rsidRDefault="002221DB" w:rsidP="002221DB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7B0F51">
        <w:rPr>
          <w:b/>
          <w:bCs/>
          <w:color w:val="002060"/>
          <w:sz w:val="24"/>
          <w:szCs w:val="24"/>
        </w:rPr>
        <w:t>Mapping of Educational Programmes, Modules and Resources to NMAHP Knowledge, Skills and Behaviours (KSBs)</w:t>
      </w:r>
    </w:p>
    <w:p w14:paraId="50CC53C3" w14:textId="77777777" w:rsidR="002221DB" w:rsidRPr="007B0F51" w:rsidRDefault="002221DB" w:rsidP="002221DB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49B63E2D" w14:textId="77777777" w:rsidR="002221DB" w:rsidRPr="007B0F51" w:rsidRDefault="002221DB" w:rsidP="002221DB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7B0F51">
        <w:rPr>
          <w:b/>
          <w:bCs/>
          <w:color w:val="002060"/>
          <w:sz w:val="24"/>
          <w:szCs w:val="24"/>
        </w:rPr>
        <w:t>Education provider</w:t>
      </w:r>
      <w:r w:rsidRPr="007B0F51">
        <w:rPr>
          <w:b/>
          <w:bCs/>
          <w:color w:val="156082" w:themeColor="accent1"/>
          <w:sz w:val="24"/>
          <w:szCs w:val="24"/>
        </w:rPr>
        <w:t>:</w:t>
      </w:r>
      <w:r w:rsidRPr="007B0F51">
        <w:rPr>
          <w:b/>
          <w:bCs/>
          <w:color w:val="156082" w:themeColor="accent1"/>
          <w:sz w:val="24"/>
          <w:szCs w:val="24"/>
        </w:rPr>
        <w:tab/>
      </w:r>
    </w:p>
    <w:p w14:paraId="6F7C121F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53CC4C00" w14:textId="77777777" w:rsidR="0082317D" w:rsidRDefault="0082317D" w:rsidP="0082317D">
      <w:pPr>
        <w:spacing w:after="0" w:line="240" w:lineRule="auto"/>
      </w:pPr>
    </w:p>
    <w:p w14:paraId="187C373D" w14:textId="0C953985" w:rsidR="0082317D" w:rsidRDefault="0082317D" w:rsidP="0082317D">
      <w:pPr>
        <w:spacing w:after="0" w:line="240" w:lineRule="auto"/>
      </w:pPr>
      <w:r w:rsidRPr="0082317D">
        <w:t>This Education Mapping Template has been designed to support education providers and managers in guiding practitioners to relevant courses and educational opportunities that align with each KSB in the Framework. </w:t>
      </w:r>
    </w:p>
    <w:p w14:paraId="7B191706" w14:textId="77777777" w:rsidR="0082317D" w:rsidRPr="0082317D" w:rsidRDefault="0082317D" w:rsidP="0082317D">
      <w:pPr>
        <w:spacing w:after="0" w:line="240" w:lineRule="auto"/>
      </w:pPr>
    </w:p>
    <w:p w14:paraId="705FECA2" w14:textId="2E320102" w:rsidR="0082317D" w:rsidRPr="0082317D" w:rsidRDefault="0082317D" w:rsidP="0082317D">
      <w:pPr>
        <w:spacing w:after="0" w:line="240" w:lineRule="auto"/>
      </w:pPr>
      <w:r w:rsidRPr="0082317D">
        <w:t>The Template enables you to map modules and program</w:t>
      </w:r>
      <w:r>
        <w:t>me</w:t>
      </w:r>
      <w:r w:rsidRPr="0082317D">
        <w:t>s to the specific Knowledge, Skills, and Behaviours (KSBs) for each pillar of practice. </w:t>
      </w:r>
    </w:p>
    <w:p w14:paraId="2C2C7A82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4D7873B4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33966DD5" w14:textId="27E6EEC9" w:rsidR="0082317D" w:rsidRDefault="00AB2090" w:rsidP="0082317D">
      <w:pPr>
        <w:spacing w:after="0" w:line="240" w:lineRule="auto"/>
        <w:jc w:val="center"/>
        <w:rPr>
          <w:rFonts w:ascii="Arial Narrow" w:hAnsi="Arial Narrow"/>
        </w:rPr>
      </w:pPr>
      <w:r>
        <w:rPr>
          <w:bCs/>
          <w:noProof/>
          <w14:ligatures w14:val="standardContextual"/>
        </w:rPr>
        <w:drawing>
          <wp:inline distT="0" distB="0" distL="0" distR="0" wp14:anchorId="61635741" wp14:editId="3B174855">
            <wp:extent cx="1095375" cy="2285370"/>
            <wp:effectExtent l="0" t="0" r="0" b="635"/>
            <wp:docPr id="324816450" name="Picture 10" descr="Pillar 4&#10;Service Improvement&#10;OR&#10;Evidence Research and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16450" name="Picture 10" descr="Pillar 4&#10;Service Improvement&#10;OR&#10;Evidence Research and Develop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28" cy="230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B5DC" w14:textId="62AC7AF5" w:rsidR="002221DB" w:rsidRDefault="002221DB" w:rsidP="0082317D">
      <w:pPr>
        <w:spacing w:after="0" w:line="240" w:lineRule="auto"/>
        <w:jc w:val="center"/>
        <w:rPr>
          <w:rFonts w:ascii="Arial Narrow" w:hAnsi="Arial Narrow"/>
        </w:rPr>
      </w:pPr>
    </w:p>
    <w:p w14:paraId="63FA61AD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7418EE7C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0B13A405" w14:textId="23BB673B" w:rsidR="002221DB" w:rsidRPr="00F64410" w:rsidRDefault="00F64410" w:rsidP="002221DB">
      <w:pPr>
        <w:spacing w:after="0" w:line="240" w:lineRule="auto"/>
        <w:rPr>
          <w:b/>
          <w:bCs/>
        </w:rPr>
      </w:pPr>
      <w:r w:rsidRPr="00F64410">
        <w:rPr>
          <w:b/>
          <w:bCs/>
        </w:rPr>
        <w:t>LEVEL 5</w:t>
      </w:r>
    </w:p>
    <w:p w14:paraId="05991A6B" w14:textId="77777777" w:rsidR="00F64410" w:rsidRDefault="00F64410" w:rsidP="002221DB">
      <w:pPr>
        <w:spacing w:after="0" w:line="240" w:lineRule="auto"/>
        <w:rPr>
          <w:rFonts w:ascii="Arial Narrow" w:hAnsi="Arial Narrow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1966317B" w14:textId="77777777" w:rsidTr="00AB2090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7C133970" w14:textId="77777777" w:rsidR="00AB2090" w:rsidRPr="003C0E2D" w:rsidRDefault="00AB2090" w:rsidP="00DE09D9">
            <w:pPr>
              <w:rPr>
                <w:b/>
              </w:rPr>
            </w:pPr>
            <w:r w:rsidRPr="003C0E2D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04C63B07" w14:textId="66F01841" w:rsidR="00AB2090" w:rsidRPr="003C0E2D" w:rsidRDefault="00AB2090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75227EB5" w14:textId="00F51269" w:rsidR="00AB2090" w:rsidRDefault="00AB2090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43D33A09" w14:textId="77777777" w:rsidR="00AB2090" w:rsidRPr="003C0E2D" w:rsidRDefault="00AB2090" w:rsidP="00DE09D9">
            <w:pPr>
              <w:ind w:right="-2364"/>
              <w:rPr>
                <w:b/>
              </w:rPr>
            </w:pPr>
          </w:p>
        </w:tc>
      </w:tr>
      <w:tr w:rsidR="00AB2090" w:rsidRPr="0034699B" w14:paraId="0415409D" w14:textId="77777777" w:rsidTr="00AB2090">
        <w:trPr>
          <w:cantSplit/>
        </w:trPr>
        <w:tc>
          <w:tcPr>
            <w:tcW w:w="5382" w:type="dxa"/>
          </w:tcPr>
          <w:p w14:paraId="26CA1EF4" w14:textId="77777777" w:rsidR="00AB2090" w:rsidRPr="003C0E2D" w:rsidRDefault="00AB2090" w:rsidP="00DE09D9">
            <w:pPr>
              <w:spacing w:after="120"/>
            </w:pPr>
            <w:r w:rsidRPr="003C0E2D">
              <w:t>5E1 - Consolidates understanding and application of different research approaches. Identifies and explores ideas for research/development activity from own practice</w:t>
            </w:r>
          </w:p>
        </w:tc>
        <w:tc>
          <w:tcPr>
            <w:tcW w:w="4819" w:type="dxa"/>
          </w:tcPr>
          <w:p w14:paraId="7451030D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62EEF40B" w14:textId="77777777" w:rsidR="00AB2090" w:rsidRPr="0034699B" w:rsidRDefault="00AB2090" w:rsidP="00DE09D9"/>
        </w:tc>
      </w:tr>
      <w:tr w:rsidR="00AB2090" w:rsidRPr="0034699B" w14:paraId="6C84F478" w14:textId="77777777" w:rsidTr="00AB2090">
        <w:trPr>
          <w:cantSplit/>
        </w:trPr>
        <w:tc>
          <w:tcPr>
            <w:tcW w:w="5382" w:type="dxa"/>
          </w:tcPr>
          <w:p w14:paraId="3E5C68C1" w14:textId="77777777" w:rsidR="00AB2090" w:rsidRPr="003C0E2D" w:rsidRDefault="00AB2090" w:rsidP="00DE09D9">
            <w:pPr>
              <w:spacing w:after="120"/>
            </w:pPr>
            <w:r w:rsidRPr="003C0E2D">
              <w:t>5E2 - Demonstrates the ability to search and critically appraise evidence to inform practice</w:t>
            </w:r>
          </w:p>
        </w:tc>
        <w:tc>
          <w:tcPr>
            <w:tcW w:w="4819" w:type="dxa"/>
          </w:tcPr>
          <w:p w14:paraId="7617A644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04528355" w14:textId="77777777" w:rsidR="00AB2090" w:rsidRPr="0034699B" w:rsidRDefault="00AB2090" w:rsidP="00DE09D9"/>
        </w:tc>
      </w:tr>
      <w:tr w:rsidR="00AB2090" w:rsidRPr="0034699B" w14:paraId="30DC345C" w14:textId="77777777" w:rsidTr="00AB2090">
        <w:trPr>
          <w:cantSplit/>
        </w:trPr>
        <w:tc>
          <w:tcPr>
            <w:tcW w:w="5382" w:type="dxa"/>
          </w:tcPr>
          <w:p w14:paraId="43A3A052" w14:textId="77777777" w:rsidR="00AB2090" w:rsidRPr="003C0E2D" w:rsidRDefault="00AB2090" w:rsidP="00DE09D9">
            <w:pPr>
              <w:spacing w:after="120"/>
            </w:pPr>
            <w:r w:rsidRPr="003C0E2D">
              <w:t>5E3 - Shares with others good practice and the lessons learned from audit, research and quality improvement activity</w:t>
            </w:r>
          </w:p>
        </w:tc>
        <w:tc>
          <w:tcPr>
            <w:tcW w:w="4819" w:type="dxa"/>
          </w:tcPr>
          <w:p w14:paraId="62B91C0C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7275EB99" w14:textId="77777777" w:rsidR="00AB2090" w:rsidRPr="0034699B" w:rsidRDefault="00AB2090" w:rsidP="00DE09D9"/>
        </w:tc>
      </w:tr>
      <w:tr w:rsidR="00AB2090" w:rsidRPr="0034699B" w14:paraId="52530C1E" w14:textId="77777777" w:rsidTr="00AB2090">
        <w:trPr>
          <w:cantSplit/>
        </w:trPr>
        <w:tc>
          <w:tcPr>
            <w:tcW w:w="5382" w:type="dxa"/>
          </w:tcPr>
          <w:p w14:paraId="0AD176EE" w14:textId="77777777" w:rsidR="00AB2090" w:rsidRPr="003C0E2D" w:rsidRDefault="00AB2090" w:rsidP="00DE09D9">
            <w:pPr>
              <w:spacing w:after="120"/>
            </w:pPr>
            <w:r w:rsidRPr="003C0E2D">
              <w:t>5E4 - Adheres to research governance, including Good Clinical Practice, ethics, data protection and confidentiality</w:t>
            </w:r>
          </w:p>
        </w:tc>
        <w:tc>
          <w:tcPr>
            <w:tcW w:w="4819" w:type="dxa"/>
          </w:tcPr>
          <w:p w14:paraId="6FB84AF4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0C20686E" w14:textId="77777777" w:rsidR="00AB2090" w:rsidRPr="0034699B" w:rsidRDefault="00AB2090" w:rsidP="00DE09D9"/>
        </w:tc>
      </w:tr>
      <w:tr w:rsidR="00AB2090" w:rsidRPr="0034699B" w14:paraId="4D72C2A9" w14:textId="77777777" w:rsidTr="00AB2090">
        <w:trPr>
          <w:cantSplit/>
        </w:trPr>
        <w:tc>
          <w:tcPr>
            <w:tcW w:w="5382" w:type="dxa"/>
          </w:tcPr>
          <w:p w14:paraId="5704B1AA" w14:textId="77777777" w:rsidR="00AB2090" w:rsidRPr="003C0E2D" w:rsidRDefault="00AB2090" w:rsidP="00DE09D9">
            <w:pPr>
              <w:spacing w:after="120"/>
            </w:pPr>
            <w:r w:rsidRPr="003C0E2D">
              <w:t>5E5 - Demonstrates the ability to undertake Quality Improvement, clinical audit and research activity to inform practice for self and others</w:t>
            </w:r>
          </w:p>
        </w:tc>
        <w:tc>
          <w:tcPr>
            <w:tcW w:w="4819" w:type="dxa"/>
          </w:tcPr>
          <w:p w14:paraId="2E4169E0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1E8773D0" w14:textId="77777777" w:rsidR="00AB2090" w:rsidRPr="0034699B" w:rsidRDefault="00AB2090" w:rsidP="00DE09D9"/>
        </w:tc>
      </w:tr>
      <w:tr w:rsidR="00AB2090" w:rsidRPr="0034699B" w14:paraId="35F8EADA" w14:textId="77777777" w:rsidTr="00AB2090">
        <w:trPr>
          <w:cantSplit/>
        </w:trPr>
        <w:tc>
          <w:tcPr>
            <w:tcW w:w="5382" w:type="dxa"/>
          </w:tcPr>
          <w:p w14:paraId="1AD8E232" w14:textId="77777777" w:rsidR="00AB2090" w:rsidRDefault="00AB2090" w:rsidP="00DE09D9">
            <w:pPr>
              <w:spacing w:after="120"/>
            </w:pPr>
            <w:r w:rsidRPr="003C0E2D">
              <w:t>5E6 - Critically analyses and evaluates information</w:t>
            </w:r>
          </w:p>
          <w:p w14:paraId="46A2ADE7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2FD2DA86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47161A3A" w14:textId="77777777" w:rsidR="00AB2090" w:rsidRPr="0034699B" w:rsidRDefault="00AB2090" w:rsidP="00DE09D9"/>
        </w:tc>
      </w:tr>
      <w:tr w:rsidR="00AB2090" w:rsidRPr="0034699B" w14:paraId="3C735941" w14:textId="77777777" w:rsidTr="00AB2090">
        <w:trPr>
          <w:cantSplit/>
        </w:trPr>
        <w:tc>
          <w:tcPr>
            <w:tcW w:w="5382" w:type="dxa"/>
          </w:tcPr>
          <w:p w14:paraId="430F96CD" w14:textId="77777777" w:rsidR="00AB2090" w:rsidRDefault="00AB2090" w:rsidP="00DE09D9">
            <w:pPr>
              <w:spacing w:after="120"/>
            </w:pPr>
            <w:r w:rsidRPr="003C0E2D">
              <w:t>5E7 - Identifies and analyses professional issues</w:t>
            </w:r>
          </w:p>
          <w:p w14:paraId="2956877C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15B51822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5F6B8FAA" w14:textId="77777777" w:rsidR="00AB2090" w:rsidRPr="0034699B" w:rsidRDefault="00AB2090" w:rsidP="00DE09D9"/>
        </w:tc>
      </w:tr>
      <w:tr w:rsidR="00AB2090" w:rsidRPr="0034699B" w14:paraId="31ED60CF" w14:textId="77777777" w:rsidTr="00AB2090">
        <w:trPr>
          <w:cantSplit/>
        </w:trPr>
        <w:tc>
          <w:tcPr>
            <w:tcW w:w="5382" w:type="dxa"/>
          </w:tcPr>
          <w:p w14:paraId="3033ED0E" w14:textId="77777777" w:rsidR="00AB2090" w:rsidRPr="003C0E2D" w:rsidRDefault="00AB2090" w:rsidP="00DE09D9">
            <w:pPr>
              <w:spacing w:after="120"/>
            </w:pPr>
            <w:r w:rsidRPr="003C0E2D">
              <w:t>5E8 - Develop and apply knowledge of research and development appropriate to specific role</w:t>
            </w:r>
          </w:p>
        </w:tc>
        <w:tc>
          <w:tcPr>
            <w:tcW w:w="4819" w:type="dxa"/>
          </w:tcPr>
          <w:p w14:paraId="3C61C05A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0D1D23A6" w14:textId="77777777" w:rsidR="00AB2090" w:rsidRPr="0034699B" w:rsidRDefault="00AB2090" w:rsidP="00DE09D9"/>
        </w:tc>
      </w:tr>
    </w:tbl>
    <w:p w14:paraId="0D862ABD" w14:textId="77777777" w:rsidR="00F64410" w:rsidRDefault="00F64410" w:rsidP="002221DB">
      <w:pPr>
        <w:spacing w:after="0" w:line="240" w:lineRule="auto"/>
        <w:rPr>
          <w:rFonts w:ascii="Arial Narrow" w:hAnsi="Arial Narrow"/>
        </w:rPr>
      </w:pPr>
    </w:p>
    <w:p w14:paraId="03856AE5" w14:textId="77777777" w:rsidR="00AB2090" w:rsidRDefault="00AB2090" w:rsidP="002221DB">
      <w:pPr>
        <w:spacing w:after="0" w:line="240" w:lineRule="auto"/>
        <w:rPr>
          <w:rFonts w:ascii="Arial Narrow" w:hAnsi="Arial Narrow"/>
        </w:rPr>
      </w:pPr>
    </w:p>
    <w:p w14:paraId="3FF2F815" w14:textId="77777777" w:rsidR="0082317D" w:rsidRDefault="0082317D" w:rsidP="002221DB">
      <w:pPr>
        <w:spacing w:after="0" w:line="240" w:lineRule="auto"/>
        <w:rPr>
          <w:rFonts w:ascii="Arial Narrow" w:hAnsi="Arial Narrow"/>
        </w:rPr>
      </w:pPr>
    </w:p>
    <w:p w14:paraId="675D3FC8" w14:textId="77777777" w:rsidR="00F64410" w:rsidRPr="002221DB" w:rsidRDefault="00F64410" w:rsidP="00F64410">
      <w:pPr>
        <w:rPr>
          <w:iCs/>
        </w:rPr>
      </w:pPr>
      <w:r w:rsidRPr="002221DB">
        <w:rPr>
          <w:iCs/>
        </w:rPr>
        <w:lastRenderedPageBreak/>
        <w:t>Where there is professional or role specific knowledge, skills or behaviour these can be listed or referenced below</w:t>
      </w:r>
      <w:r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7F64CC7F" w14:textId="77777777" w:rsidR="00F64410" w:rsidRDefault="00F64410" w:rsidP="00F64410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14036A28" w14:textId="77777777" w:rsidTr="00DE09D9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0170C84B" w14:textId="77777777" w:rsidR="00AB2090" w:rsidRPr="003C0E2D" w:rsidRDefault="00AB2090" w:rsidP="00DE09D9">
            <w:pPr>
              <w:rPr>
                <w:b/>
              </w:rPr>
            </w:pPr>
            <w:r w:rsidRPr="003C0E2D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5EC08683" w14:textId="77777777" w:rsidR="00AB2090" w:rsidRPr="003C0E2D" w:rsidRDefault="00AB2090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1AF5424F" w14:textId="77777777" w:rsidR="00AB2090" w:rsidRDefault="00AB2090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4DFD9329" w14:textId="77777777" w:rsidR="00AB2090" w:rsidRPr="003C0E2D" w:rsidRDefault="00AB2090" w:rsidP="00DE09D9">
            <w:pPr>
              <w:ind w:right="-2364"/>
              <w:rPr>
                <w:b/>
              </w:rPr>
            </w:pPr>
          </w:p>
        </w:tc>
      </w:tr>
      <w:tr w:rsidR="00AB2090" w:rsidRPr="0034699B" w14:paraId="119AA3F5" w14:textId="77777777" w:rsidTr="00DE09D9">
        <w:trPr>
          <w:cantSplit/>
        </w:trPr>
        <w:tc>
          <w:tcPr>
            <w:tcW w:w="5382" w:type="dxa"/>
          </w:tcPr>
          <w:p w14:paraId="2736DCE7" w14:textId="77777777" w:rsidR="00AB2090" w:rsidRDefault="00AB2090" w:rsidP="00DE09D9">
            <w:pPr>
              <w:spacing w:after="120"/>
            </w:pPr>
          </w:p>
          <w:p w14:paraId="620C4756" w14:textId="5448AEC5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0C19A109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4E43943C" w14:textId="77777777" w:rsidR="00AB2090" w:rsidRPr="0034699B" w:rsidRDefault="00AB2090" w:rsidP="00DE09D9"/>
        </w:tc>
      </w:tr>
      <w:tr w:rsidR="00AB2090" w:rsidRPr="0034699B" w14:paraId="21C955CF" w14:textId="77777777" w:rsidTr="00DE09D9">
        <w:trPr>
          <w:cantSplit/>
        </w:trPr>
        <w:tc>
          <w:tcPr>
            <w:tcW w:w="5382" w:type="dxa"/>
          </w:tcPr>
          <w:p w14:paraId="754BDE40" w14:textId="77777777" w:rsidR="00AB2090" w:rsidRDefault="00AB2090" w:rsidP="00DE09D9">
            <w:pPr>
              <w:spacing w:after="120"/>
            </w:pPr>
          </w:p>
          <w:p w14:paraId="74909F87" w14:textId="0365A986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6B4500B7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5139644A" w14:textId="77777777" w:rsidR="00AB2090" w:rsidRPr="0034699B" w:rsidRDefault="00AB2090" w:rsidP="00DE09D9"/>
        </w:tc>
      </w:tr>
      <w:tr w:rsidR="00AB2090" w:rsidRPr="0034699B" w14:paraId="632BA8DD" w14:textId="77777777" w:rsidTr="00DE09D9">
        <w:trPr>
          <w:cantSplit/>
        </w:trPr>
        <w:tc>
          <w:tcPr>
            <w:tcW w:w="5382" w:type="dxa"/>
          </w:tcPr>
          <w:p w14:paraId="07BBF958" w14:textId="77777777" w:rsidR="00AB2090" w:rsidRDefault="00AB2090" w:rsidP="00DE09D9">
            <w:pPr>
              <w:spacing w:after="120"/>
            </w:pPr>
          </w:p>
          <w:p w14:paraId="43EDA165" w14:textId="6E253EC3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0E556634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7D3E8971" w14:textId="77777777" w:rsidR="00AB2090" w:rsidRPr="0034699B" w:rsidRDefault="00AB2090" w:rsidP="00DE09D9"/>
        </w:tc>
      </w:tr>
      <w:tr w:rsidR="00AB2090" w:rsidRPr="0034699B" w14:paraId="00F50EE2" w14:textId="77777777" w:rsidTr="00DE09D9">
        <w:trPr>
          <w:cantSplit/>
        </w:trPr>
        <w:tc>
          <w:tcPr>
            <w:tcW w:w="5382" w:type="dxa"/>
          </w:tcPr>
          <w:p w14:paraId="6A836C04" w14:textId="77777777" w:rsidR="00AB2090" w:rsidRDefault="00AB2090" w:rsidP="00DE09D9">
            <w:pPr>
              <w:spacing w:after="120"/>
            </w:pPr>
          </w:p>
          <w:p w14:paraId="1CFA0705" w14:textId="25E5AAD0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3EEC1166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016453F2" w14:textId="77777777" w:rsidR="00AB2090" w:rsidRPr="0034699B" w:rsidRDefault="00AB2090" w:rsidP="00DE09D9"/>
        </w:tc>
      </w:tr>
      <w:tr w:rsidR="00AB2090" w:rsidRPr="0034699B" w14:paraId="0333D057" w14:textId="77777777" w:rsidTr="00DE09D9">
        <w:trPr>
          <w:cantSplit/>
        </w:trPr>
        <w:tc>
          <w:tcPr>
            <w:tcW w:w="5382" w:type="dxa"/>
          </w:tcPr>
          <w:p w14:paraId="3ADE02FC" w14:textId="77777777" w:rsidR="00AB2090" w:rsidRDefault="00AB2090" w:rsidP="00DE09D9">
            <w:pPr>
              <w:spacing w:after="120"/>
            </w:pPr>
          </w:p>
          <w:p w14:paraId="11906BE7" w14:textId="77777777" w:rsidR="00AB2090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6C883BEE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41701073" w14:textId="77777777" w:rsidR="00AB2090" w:rsidRPr="0034699B" w:rsidRDefault="00AB2090" w:rsidP="00DE09D9"/>
        </w:tc>
      </w:tr>
    </w:tbl>
    <w:p w14:paraId="3BAEB92A" w14:textId="77777777" w:rsidR="00ED14C5" w:rsidRPr="006B3B38" w:rsidRDefault="00ED14C5" w:rsidP="00F64410"/>
    <w:p w14:paraId="4657FDF3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2F549AEB" w14:textId="77E62ADF" w:rsidR="002221DB" w:rsidRPr="0082317D" w:rsidRDefault="0082317D" w:rsidP="002221DB">
      <w:pPr>
        <w:spacing w:after="0" w:line="240" w:lineRule="auto"/>
        <w:rPr>
          <w:b/>
          <w:bCs/>
        </w:rPr>
      </w:pPr>
      <w:r w:rsidRPr="0082317D">
        <w:rPr>
          <w:b/>
          <w:bCs/>
        </w:rPr>
        <w:t>LEVEL 6</w:t>
      </w:r>
    </w:p>
    <w:p w14:paraId="56FED569" w14:textId="77777777" w:rsidR="001C53B7" w:rsidRDefault="001C53B7" w:rsidP="001C53B7">
      <w:pPr>
        <w:jc w:val="center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7452E1C4" w14:textId="77777777" w:rsidTr="00AB2090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6720DB78" w14:textId="77777777" w:rsidR="00AB2090" w:rsidRPr="00893638" w:rsidRDefault="00AB2090" w:rsidP="00AB2090">
            <w:pPr>
              <w:rPr>
                <w:b/>
                <w:bCs/>
              </w:rPr>
            </w:pPr>
            <w:r w:rsidRPr="00893638">
              <w:rPr>
                <w:b/>
                <w:bCs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2D494FDF" w14:textId="6C248161" w:rsidR="00AB2090" w:rsidRPr="00893638" w:rsidRDefault="00AB2090" w:rsidP="00AB2090">
            <w:pPr>
              <w:rPr>
                <w:b/>
                <w:bCs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4F845C8D" w14:textId="77777777" w:rsidR="00AB2090" w:rsidRDefault="00AB2090" w:rsidP="00AB2090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7089DF92" w14:textId="77777777" w:rsidR="00AB2090" w:rsidRPr="00893638" w:rsidRDefault="00AB2090" w:rsidP="00AB2090">
            <w:pPr>
              <w:rPr>
                <w:b/>
                <w:bCs/>
              </w:rPr>
            </w:pPr>
          </w:p>
        </w:tc>
      </w:tr>
      <w:tr w:rsidR="00AB2090" w:rsidRPr="0034699B" w14:paraId="11DD036A" w14:textId="77777777" w:rsidTr="00AB2090">
        <w:trPr>
          <w:cantSplit/>
        </w:trPr>
        <w:tc>
          <w:tcPr>
            <w:tcW w:w="5382" w:type="dxa"/>
          </w:tcPr>
          <w:p w14:paraId="52FB3669" w14:textId="77777777" w:rsidR="00AB2090" w:rsidRPr="0034699B" w:rsidRDefault="00AB2090" w:rsidP="00DE09D9">
            <w:r w:rsidRPr="00595915">
              <w:t>6E1 - Use a range of research approaches to assess how evidence is being used, by self and others, to inform and develop practice improving the quality of care</w:t>
            </w:r>
          </w:p>
        </w:tc>
        <w:tc>
          <w:tcPr>
            <w:tcW w:w="4819" w:type="dxa"/>
          </w:tcPr>
          <w:p w14:paraId="1F76D049" w14:textId="77777777" w:rsidR="00AB2090" w:rsidRPr="0034699B" w:rsidRDefault="00AB2090" w:rsidP="00DE09D9"/>
        </w:tc>
        <w:tc>
          <w:tcPr>
            <w:tcW w:w="4253" w:type="dxa"/>
          </w:tcPr>
          <w:p w14:paraId="2C213AE4" w14:textId="77777777" w:rsidR="00AB2090" w:rsidRPr="0034699B" w:rsidRDefault="00AB2090" w:rsidP="00DE09D9"/>
        </w:tc>
      </w:tr>
      <w:tr w:rsidR="00AB2090" w:rsidRPr="0034699B" w14:paraId="68D53532" w14:textId="77777777" w:rsidTr="00AB2090">
        <w:trPr>
          <w:cantSplit/>
        </w:trPr>
        <w:tc>
          <w:tcPr>
            <w:tcW w:w="5382" w:type="dxa"/>
          </w:tcPr>
          <w:p w14:paraId="66D8B107" w14:textId="77777777" w:rsidR="00AB2090" w:rsidRPr="0034699B" w:rsidRDefault="00AB2090" w:rsidP="00DE09D9">
            <w:r w:rsidRPr="00595915">
              <w:t>6E2 - Demonstrate the ability to search and critically appraise evidence to inform and develop practice supporting audit, research and quality improvement activity</w:t>
            </w:r>
          </w:p>
        </w:tc>
        <w:tc>
          <w:tcPr>
            <w:tcW w:w="4819" w:type="dxa"/>
          </w:tcPr>
          <w:p w14:paraId="68405A5B" w14:textId="77777777" w:rsidR="00AB2090" w:rsidRPr="0034699B" w:rsidRDefault="00AB2090" w:rsidP="00DE09D9"/>
        </w:tc>
        <w:tc>
          <w:tcPr>
            <w:tcW w:w="4253" w:type="dxa"/>
          </w:tcPr>
          <w:p w14:paraId="07D74741" w14:textId="77777777" w:rsidR="00AB2090" w:rsidRPr="0034699B" w:rsidRDefault="00AB2090" w:rsidP="00DE09D9"/>
        </w:tc>
      </w:tr>
      <w:tr w:rsidR="00AB2090" w:rsidRPr="0034699B" w14:paraId="01D70F5F" w14:textId="77777777" w:rsidTr="00AB2090">
        <w:trPr>
          <w:cantSplit/>
        </w:trPr>
        <w:tc>
          <w:tcPr>
            <w:tcW w:w="5382" w:type="dxa"/>
          </w:tcPr>
          <w:p w14:paraId="56669BED" w14:textId="77777777" w:rsidR="00AB2090" w:rsidRPr="0034699B" w:rsidRDefault="00AB2090" w:rsidP="00DE09D9">
            <w:r w:rsidRPr="00595915">
              <w:lastRenderedPageBreak/>
              <w:t>6E3 - Participate in research related activity including analysis of information</w:t>
            </w:r>
          </w:p>
        </w:tc>
        <w:tc>
          <w:tcPr>
            <w:tcW w:w="4819" w:type="dxa"/>
          </w:tcPr>
          <w:p w14:paraId="2CC76EE8" w14:textId="77777777" w:rsidR="00AB2090" w:rsidRPr="0034699B" w:rsidRDefault="00AB2090" w:rsidP="00DE09D9"/>
        </w:tc>
        <w:tc>
          <w:tcPr>
            <w:tcW w:w="4253" w:type="dxa"/>
          </w:tcPr>
          <w:p w14:paraId="79F68847" w14:textId="77777777" w:rsidR="00AB2090" w:rsidRPr="0034699B" w:rsidRDefault="00AB2090" w:rsidP="00DE09D9"/>
        </w:tc>
      </w:tr>
      <w:tr w:rsidR="00AB2090" w:rsidRPr="0034699B" w14:paraId="586B8625" w14:textId="77777777" w:rsidTr="00AB2090">
        <w:trPr>
          <w:cantSplit/>
        </w:trPr>
        <w:tc>
          <w:tcPr>
            <w:tcW w:w="5382" w:type="dxa"/>
          </w:tcPr>
          <w:p w14:paraId="3275617D" w14:textId="77777777" w:rsidR="00AB2090" w:rsidRPr="0034699B" w:rsidRDefault="00AB2090" w:rsidP="00DE09D9">
            <w:r w:rsidRPr="00595915">
              <w:t>6E4 - Share with others good practice and the lessons learned from audit, research and quality improvement activity to enhance practice locally</w:t>
            </w:r>
          </w:p>
        </w:tc>
        <w:tc>
          <w:tcPr>
            <w:tcW w:w="4819" w:type="dxa"/>
          </w:tcPr>
          <w:p w14:paraId="5CFE134D" w14:textId="77777777" w:rsidR="00AB2090" w:rsidRPr="0034699B" w:rsidRDefault="00AB2090" w:rsidP="00DE09D9"/>
        </w:tc>
        <w:tc>
          <w:tcPr>
            <w:tcW w:w="4253" w:type="dxa"/>
          </w:tcPr>
          <w:p w14:paraId="1A37595A" w14:textId="77777777" w:rsidR="00AB2090" w:rsidRPr="0034699B" w:rsidRDefault="00AB2090" w:rsidP="00DE09D9"/>
        </w:tc>
      </w:tr>
      <w:tr w:rsidR="00AB2090" w:rsidRPr="0034699B" w14:paraId="3DF2C638" w14:textId="77777777" w:rsidTr="00AB2090">
        <w:trPr>
          <w:cantSplit/>
        </w:trPr>
        <w:tc>
          <w:tcPr>
            <w:tcW w:w="5382" w:type="dxa"/>
          </w:tcPr>
          <w:p w14:paraId="300618FA" w14:textId="77777777" w:rsidR="00AB2090" w:rsidRPr="0034699B" w:rsidRDefault="00AB2090" w:rsidP="00DE09D9">
            <w:r w:rsidRPr="00595915">
              <w:t>6E5 - Identify and disseminate information related to research and contemporary evidence-base relevant to area of practice.</w:t>
            </w:r>
          </w:p>
        </w:tc>
        <w:tc>
          <w:tcPr>
            <w:tcW w:w="4819" w:type="dxa"/>
          </w:tcPr>
          <w:p w14:paraId="0BCED466" w14:textId="77777777" w:rsidR="00AB2090" w:rsidRPr="0034699B" w:rsidRDefault="00AB2090" w:rsidP="00DE09D9"/>
        </w:tc>
        <w:tc>
          <w:tcPr>
            <w:tcW w:w="4253" w:type="dxa"/>
          </w:tcPr>
          <w:p w14:paraId="18B6F572" w14:textId="77777777" w:rsidR="00AB2090" w:rsidRPr="0034699B" w:rsidRDefault="00AB2090" w:rsidP="00DE09D9"/>
        </w:tc>
      </w:tr>
      <w:tr w:rsidR="00AB2090" w:rsidRPr="0034699B" w14:paraId="7327FFE0" w14:textId="77777777" w:rsidTr="00AB2090">
        <w:trPr>
          <w:cantSplit/>
        </w:trPr>
        <w:tc>
          <w:tcPr>
            <w:tcW w:w="5382" w:type="dxa"/>
          </w:tcPr>
          <w:p w14:paraId="25AB27D7" w14:textId="77777777" w:rsidR="00AB2090" w:rsidRPr="0034699B" w:rsidRDefault="00AB2090" w:rsidP="00DE09D9">
            <w:r w:rsidRPr="00595915">
              <w:t xml:space="preserve">6E6 - Use understanding of research governance including Good Clinical </w:t>
            </w:r>
            <w:proofErr w:type="gramStart"/>
            <w:r w:rsidRPr="00595915">
              <w:t>Practice ,</w:t>
            </w:r>
            <w:proofErr w:type="gramEnd"/>
            <w:r w:rsidRPr="00595915">
              <w:t xml:space="preserve"> ethics, data protection and confidentiality, to support self and others in the research process</w:t>
            </w:r>
          </w:p>
        </w:tc>
        <w:tc>
          <w:tcPr>
            <w:tcW w:w="4819" w:type="dxa"/>
          </w:tcPr>
          <w:p w14:paraId="44C97EAB" w14:textId="77777777" w:rsidR="00AB2090" w:rsidRPr="0034699B" w:rsidRDefault="00AB2090" w:rsidP="00DE09D9"/>
        </w:tc>
        <w:tc>
          <w:tcPr>
            <w:tcW w:w="4253" w:type="dxa"/>
          </w:tcPr>
          <w:p w14:paraId="010D37F2" w14:textId="77777777" w:rsidR="00AB2090" w:rsidRPr="0034699B" w:rsidRDefault="00AB2090" w:rsidP="00DE09D9"/>
        </w:tc>
      </w:tr>
      <w:tr w:rsidR="00AB2090" w:rsidRPr="0034699B" w14:paraId="2A8DC15C" w14:textId="77777777" w:rsidTr="00AB2090">
        <w:trPr>
          <w:cantSplit/>
        </w:trPr>
        <w:tc>
          <w:tcPr>
            <w:tcW w:w="5382" w:type="dxa"/>
          </w:tcPr>
          <w:p w14:paraId="609020B9" w14:textId="77777777" w:rsidR="00AB2090" w:rsidRPr="0034699B" w:rsidRDefault="00AB2090" w:rsidP="00DE09D9">
            <w:r w:rsidRPr="00595915">
              <w:t>6E7 - Demonstrate the ability to use a wide range of Quality Improvement/Clinical Audit/ Research skills to inform and develop practice of self and others</w:t>
            </w:r>
          </w:p>
        </w:tc>
        <w:tc>
          <w:tcPr>
            <w:tcW w:w="4819" w:type="dxa"/>
          </w:tcPr>
          <w:p w14:paraId="572015F8" w14:textId="77777777" w:rsidR="00AB2090" w:rsidRPr="0034699B" w:rsidRDefault="00AB2090" w:rsidP="00DE09D9"/>
        </w:tc>
        <w:tc>
          <w:tcPr>
            <w:tcW w:w="4253" w:type="dxa"/>
          </w:tcPr>
          <w:p w14:paraId="04F79EA5" w14:textId="77777777" w:rsidR="00AB2090" w:rsidRPr="0034699B" w:rsidRDefault="00AB2090" w:rsidP="00DE09D9"/>
        </w:tc>
      </w:tr>
      <w:tr w:rsidR="00AB2090" w:rsidRPr="0034699B" w14:paraId="4DDB0FEB" w14:textId="77777777" w:rsidTr="00AB2090">
        <w:trPr>
          <w:cantSplit/>
        </w:trPr>
        <w:tc>
          <w:tcPr>
            <w:tcW w:w="5382" w:type="dxa"/>
          </w:tcPr>
          <w:p w14:paraId="1B3FC0B7" w14:textId="77777777" w:rsidR="00AB2090" w:rsidRPr="0034699B" w:rsidRDefault="00AB2090" w:rsidP="00DE09D9">
            <w:r w:rsidRPr="00595915">
              <w:t>6E8 - Ability to critically identify, define and analyse complex/professional problems and issues</w:t>
            </w:r>
          </w:p>
        </w:tc>
        <w:tc>
          <w:tcPr>
            <w:tcW w:w="4819" w:type="dxa"/>
          </w:tcPr>
          <w:p w14:paraId="1F63267C" w14:textId="77777777" w:rsidR="00AB2090" w:rsidRPr="0034699B" w:rsidRDefault="00AB2090" w:rsidP="00DE09D9"/>
        </w:tc>
        <w:tc>
          <w:tcPr>
            <w:tcW w:w="4253" w:type="dxa"/>
          </w:tcPr>
          <w:p w14:paraId="39C8225D" w14:textId="77777777" w:rsidR="00AB2090" w:rsidRPr="0034699B" w:rsidRDefault="00AB2090" w:rsidP="00DE09D9"/>
        </w:tc>
      </w:tr>
      <w:tr w:rsidR="00AB2090" w:rsidRPr="0034699B" w14:paraId="2FCDD2C2" w14:textId="77777777" w:rsidTr="00AB2090">
        <w:trPr>
          <w:cantSplit/>
        </w:trPr>
        <w:tc>
          <w:tcPr>
            <w:tcW w:w="5382" w:type="dxa"/>
          </w:tcPr>
          <w:p w14:paraId="67FE84CF" w14:textId="77777777" w:rsidR="00AB2090" w:rsidRPr="007D5C21" w:rsidRDefault="00AB2090" w:rsidP="00DE09D9">
            <w:r w:rsidRPr="00595915">
              <w:t>6E9 - Apply and continue to develop specialist knowledge of research and development appropriate to specific role</w:t>
            </w:r>
          </w:p>
        </w:tc>
        <w:tc>
          <w:tcPr>
            <w:tcW w:w="4819" w:type="dxa"/>
          </w:tcPr>
          <w:p w14:paraId="5516B3BC" w14:textId="77777777" w:rsidR="00AB2090" w:rsidRPr="0034699B" w:rsidRDefault="00AB2090" w:rsidP="00DE09D9"/>
        </w:tc>
        <w:tc>
          <w:tcPr>
            <w:tcW w:w="4253" w:type="dxa"/>
          </w:tcPr>
          <w:p w14:paraId="62FA1A3F" w14:textId="77777777" w:rsidR="00AB2090" w:rsidRPr="0034699B" w:rsidRDefault="00AB2090" w:rsidP="00DE09D9"/>
        </w:tc>
      </w:tr>
    </w:tbl>
    <w:p w14:paraId="05FE6295" w14:textId="77777777" w:rsidR="001C53B7" w:rsidRDefault="001C53B7" w:rsidP="001C53B7"/>
    <w:p w14:paraId="0C1BADBC" w14:textId="77777777" w:rsidR="0082317D" w:rsidRPr="002221DB" w:rsidRDefault="0082317D" w:rsidP="0082317D">
      <w:pPr>
        <w:rPr>
          <w:iCs/>
        </w:rPr>
      </w:pPr>
      <w:r w:rsidRPr="002221DB">
        <w:rPr>
          <w:iCs/>
        </w:rPr>
        <w:t>Where there is professional or role specific knowledge, skills or behaviour these can be listed or referenced below</w:t>
      </w:r>
      <w:r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6EF15661" w14:textId="77777777" w:rsidR="0082317D" w:rsidRDefault="0082317D" w:rsidP="0082317D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4B197DD5" w14:textId="77777777" w:rsidTr="00DE09D9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5A7E37B6" w14:textId="77777777" w:rsidR="00AB2090" w:rsidRPr="003C0E2D" w:rsidRDefault="00AB2090" w:rsidP="00DE09D9">
            <w:pPr>
              <w:rPr>
                <w:b/>
              </w:rPr>
            </w:pPr>
            <w:r w:rsidRPr="003C0E2D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372C1C3B" w14:textId="77777777" w:rsidR="00AB2090" w:rsidRPr="003C0E2D" w:rsidRDefault="00AB2090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3243D87A" w14:textId="77777777" w:rsidR="00AB2090" w:rsidRDefault="00AB2090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6FD4A060" w14:textId="77777777" w:rsidR="00AB2090" w:rsidRPr="003C0E2D" w:rsidRDefault="00AB2090" w:rsidP="00DE09D9">
            <w:pPr>
              <w:ind w:right="-2364"/>
              <w:rPr>
                <w:b/>
              </w:rPr>
            </w:pPr>
          </w:p>
        </w:tc>
      </w:tr>
      <w:tr w:rsidR="00AB2090" w:rsidRPr="0034699B" w14:paraId="067F8A71" w14:textId="77777777" w:rsidTr="00DE09D9">
        <w:trPr>
          <w:cantSplit/>
        </w:trPr>
        <w:tc>
          <w:tcPr>
            <w:tcW w:w="5382" w:type="dxa"/>
          </w:tcPr>
          <w:p w14:paraId="2BFD3111" w14:textId="77777777" w:rsidR="00AB2090" w:rsidRDefault="00AB2090" w:rsidP="00DE09D9">
            <w:pPr>
              <w:spacing w:after="120"/>
            </w:pPr>
          </w:p>
          <w:p w14:paraId="2B50271A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3CF8E6B0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33B6CA66" w14:textId="77777777" w:rsidR="00AB2090" w:rsidRPr="0034699B" w:rsidRDefault="00AB2090" w:rsidP="00DE09D9"/>
        </w:tc>
      </w:tr>
      <w:tr w:rsidR="00AB2090" w:rsidRPr="0034699B" w14:paraId="6D378015" w14:textId="77777777" w:rsidTr="00DE09D9">
        <w:trPr>
          <w:cantSplit/>
        </w:trPr>
        <w:tc>
          <w:tcPr>
            <w:tcW w:w="5382" w:type="dxa"/>
          </w:tcPr>
          <w:p w14:paraId="65EECD4B" w14:textId="77777777" w:rsidR="00AB2090" w:rsidRDefault="00AB2090" w:rsidP="00DE09D9">
            <w:pPr>
              <w:spacing w:after="120"/>
            </w:pPr>
          </w:p>
          <w:p w14:paraId="15469196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4F4BEB14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2E8631F6" w14:textId="77777777" w:rsidR="00AB2090" w:rsidRPr="0034699B" w:rsidRDefault="00AB2090" w:rsidP="00DE09D9"/>
        </w:tc>
      </w:tr>
      <w:tr w:rsidR="00AB2090" w:rsidRPr="0034699B" w14:paraId="0532366C" w14:textId="77777777" w:rsidTr="00DE09D9">
        <w:trPr>
          <w:cantSplit/>
        </w:trPr>
        <w:tc>
          <w:tcPr>
            <w:tcW w:w="5382" w:type="dxa"/>
          </w:tcPr>
          <w:p w14:paraId="05399E0B" w14:textId="77777777" w:rsidR="00AB2090" w:rsidRDefault="00AB2090" w:rsidP="00DE09D9">
            <w:pPr>
              <w:spacing w:after="120"/>
            </w:pPr>
          </w:p>
          <w:p w14:paraId="0E70BB94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15D8DD5B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3BB0B590" w14:textId="77777777" w:rsidR="00AB2090" w:rsidRPr="0034699B" w:rsidRDefault="00AB2090" w:rsidP="00DE09D9"/>
        </w:tc>
      </w:tr>
      <w:tr w:rsidR="00AB2090" w:rsidRPr="0034699B" w14:paraId="46406DD1" w14:textId="77777777" w:rsidTr="00DE09D9">
        <w:trPr>
          <w:cantSplit/>
        </w:trPr>
        <w:tc>
          <w:tcPr>
            <w:tcW w:w="5382" w:type="dxa"/>
          </w:tcPr>
          <w:p w14:paraId="725E904B" w14:textId="77777777" w:rsidR="00AB2090" w:rsidRDefault="00AB2090" w:rsidP="00DE09D9">
            <w:pPr>
              <w:spacing w:after="120"/>
            </w:pPr>
          </w:p>
          <w:p w14:paraId="30D27CE4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160E032F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329CD913" w14:textId="77777777" w:rsidR="00AB2090" w:rsidRPr="0034699B" w:rsidRDefault="00AB2090" w:rsidP="00DE09D9"/>
        </w:tc>
      </w:tr>
      <w:tr w:rsidR="00AB2090" w:rsidRPr="0034699B" w14:paraId="71B6BA59" w14:textId="77777777" w:rsidTr="00DE09D9">
        <w:trPr>
          <w:cantSplit/>
        </w:trPr>
        <w:tc>
          <w:tcPr>
            <w:tcW w:w="5382" w:type="dxa"/>
          </w:tcPr>
          <w:p w14:paraId="30C1C271" w14:textId="77777777" w:rsidR="00AB2090" w:rsidRDefault="00AB2090" w:rsidP="00DE09D9">
            <w:pPr>
              <w:spacing w:after="120"/>
            </w:pPr>
          </w:p>
          <w:p w14:paraId="144D48E3" w14:textId="77777777" w:rsidR="00AB2090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73F1EC27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22FD7D25" w14:textId="77777777" w:rsidR="00AB2090" w:rsidRPr="0034699B" w:rsidRDefault="00AB2090" w:rsidP="00DE09D9"/>
        </w:tc>
      </w:tr>
    </w:tbl>
    <w:p w14:paraId="356E7076" w14:textId="77777777" w:rsidR="001C53B7" w:rsidRDefault="001C53B7" w:rsidP="0082317D"/>
    <w:p w14:paraId="4B4C5BA2" w14:textId="77777777" w:rsidR="00ED14C5" w:rsidRDefault="00ED14C5" w:rsidP="0082317D"/>
    <w:p w14:paraId="499F6B6D" w14:textId="1EE72FD8" w:rsidR="0082317D" w:rsidRPr="0082317D" w:rsidRDefault="0082317D" w:rsidP="0082317D">
      <w:pPr>
        <w:spacing w:after="0" w:line="240" w:lineRule="auto"/>
        <w:rPr>
          <w:b/>
          <w:bCs/>
        </w:rPr>
      </w:pPr>
      <w:r w:rsidRPr="0082317D">
        <w:rPr>
          <w:b/>
          <w:bCs/>
        </w:rPr>
        <w:t xml:space="preserve">LEVEL </w:t>
      </w:r>
      <w:r>
        <w:rPr>
          <w:b/>
          <w:bCs/>
        </w:rPr>
        <w:t>7</w:t>
      </w:r>
    </w:p>
    <w:p w14:paraId="5828D140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12717E9C" w14:textId="77777777" w:rsidTr="00AB2090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3DC6BD15" w14:textId="77777777" w:rsidR="00AB2090" w:rsidRPr="00893638" w:rsidRDefault="00AB2090" w:rsidP="00AB2090">
            <w:pPr>
              <w:rPr>
                <w:b/>
                <w:bCs/>
              </w:rPr>
            </w:pPr>
            <w:r w:rsidRPr="00893638">
              <w:rPr>
                <w:b/>
                <w:bCs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0B2E2E5C" w14:textId="1749C47A" w:rsidR="00AB2090" w:rsidRPr="00893638" w:rsidRDefault="00AB2090" w:rsidP="00AB2090">
            <w:pPr>
              <w:rPr>
                <w:b/>
                <w:bCs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04034754" w14:textId="77777777" w:rsidR="00AB2090" w:rsidRDefault="00AB2090" w:rsidP="00AB2090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05B52C4F" w14:textId="77777777" w:rsidR="00AB2090" w:rsidRPr="00893638" w:rsidRDefault="00AB2090" w:rsidP="00AB2090">
            <w:pPr>
              <w:rPr>
                <w:b/>
                <w:bCs/>
              </w:rPr>
            </w:pPr>
          </w:p>
        </w:tc>
      </w:tr>
      <w:tr w:rsidR="00AB2090" w:rsidRPr="0034699B" w14:paraId="3A0A45B8" w14:textId="77777777" w:rsidTr="00AB2090">
        <w:trPr>
          <w:cantSplit/>
        </w:trPr>
        <w:tc>
          <w:tcPr>
            <w:tcW w:w="5382" w:type="dxa"/>
          </w:tcPr>
          <w:p w14:paraId="4CA47525" w14:textId="77777777" w:rsidR="00AB2090" w:rsidRPr="0034699B" w:rsidRDefault="00AB2090" w:rsidP="00DE09D9">
            <w:r w:rsidRPr="009C2E37">
              <w:t>7E1 - Acts as a role model for the wider team by promoting a positive research culture</w:t>
            </w:r>
          </w:p>
        </w:tc>
        <w:tc>
          <w:tcPr>
            <w:tcW w:w="4819" w:type="dxa"/>
          </w:tcPr>
          <w:p w14:paraId="2BC9168C" w14:textId="77777777" w:rsidR="00AB2090" w:rsidRPr="0034699B" w:rsidRDefault="00AB2090" w:rsidP="00DE09D9"/>
        </w:tc>
        <w:tc>
          <w:tcPr>
            <w:tcW w:w="4253" w:type="dxa"/>
          </w:tcPr>
          <w:p w14:paraId="5C72C55C" w14:textId="77777777" w:rsidR="00AB2090" w:rsidRPr="0034699B" w:rsidRDefault="00AB2090" w:rsidP="00DE09D9"/>
        </w:tc>
      </w:tr>
      <w:tr w:rsidR="00AB2090" w:rsidRPr="0034699B" w14:paraId="70AB86FB" w14:textId="77777777" w:rsidTr="00AB2090">
        <w:trPr>
          <w:cantSplit/>
        </w:trPr>
        <w:tc>
          <w:tcPr>
            <w:tcW w:w="5382" w:type="dxa"/>
          </w:tcPr>
          <w:p w14:paraId="372181E1" w14:textId="77777777" w:rsidR="00AB2090" w:rsidRPr="0034699B" w:rsidRDefault="00AB2090" w:rsidP="00DE09D9">
            <w:r w:rsidRPr="009C2E37">
              <w:t>7E2 - Further enhance knowledge of research approaches including advanced evaluation methods to promote and embed evidence in practice</w:t>
            </w:r>
          </w:p>
        </w:tc>
        <w:tc>
          <w:tcPr>
            <w:tcW w:w="4819" w:type="dxa"/>
          </w:tcPr>
          <w:p w14:paraId="04CC703D" w14:textId="77777777" w:rsidR="00AB2090" w:rsidRPr="0034699B" w:rsidRDefault="00AB2090" w:rsidP="00DE09D9"/>
        </w:tc>
        <w:tc>
          <w:tcPr>
            <w:tcW w:w="4253" w:type="dxa"/>
          </w:tcPr>
          <w:p w14:paraId="31FA76C7" w14:textId="77777777" w:rsidR="00AB2090" w:rsidRPr="0034699B" w:rsidRDefault="00AB2090" w:rsidP="00DE09D9"/>
        </w:tc>
      </w:tr>
      <w:tr w:rsidR="00AB2090" w:rsidRPr="0034699B" w14:paraId="1D3E4C94" w14:textId="77777777" w:rsidTr="00AB2090">
        <w:trPr>
          <w:cantSplit/>
        </w:trPr>
        <w:tc>
          <w:tcPr>
            <w:tcW w:w="5382" w:type="dxa"/>
          </w:tcPr>
          <w:p w14:paraId="7F665174" w14:textId="77777777" w:rsidR="00AB2090" w:rsidRPr="0034699B" w:rsidRDefault="00AB2090" w:rsidP="00DE09D9">
            <w:r w:rsidRPr="009C2E37">
              <w:t>7E3 - Identify and apply impact measures and use findings to enhance practice</w:t>
            </w:r>
          </w:p>
        </w:tc>
        <w:tc>
          <w:tcPr>
            <w:tcW w:w="4819" w:type="dxa"/>
          </w:tcPr>
          <w:p w14:paraId="38373E74" w14:textId="77777777" w:rsidR="00AB2090" w:rsidRPr="0034699B" w:rsidRDefault="00AB2090" w:rsidP="00DE09D9"/>
        </w:tc>
        <w:tc>
          <w:tcPr>
            <w:tcW w:w="4253" w:type="dxa"/>
          </w:tcPr>
          <w:p w14:paraId="3A63AF06" w14:textId="77777777" w:rsidR="00AB2090" w:rsidRPr="0034699B" w:rsidRDefault="00AB2090" w:rsidP="00DE09D9"/>
        </w:tc>
      </w:tr>
      <w:tr w:rsidR="00AB2090" w:rsidRPr="0034699B" w14:paraId="1A8847CD" w14:textId="77777777" w:rsidTr="00AB2090">
        <w:trPr>
          <w:cantSplit/>
        </w:trPr>
        <w:tc>
          <w:tcPr>
            <w:tcW w:w="5382" w:type="dxa"/>
          </w:tcPr>
          <w:p w14:paraId="7A0C839B" w14:textId="77777777" w:rsidR="00AB2090" w:rsidRPr="0034699B" w:rsidRDefault="00AB2090" w:rsidP="00DE09D9">
            <w:r w:rsidRPr="009C2E37">
              <w:t>7E4 - Demonstrate the ability to search, critically appraise and synthesize evidence to inform practice and to underpin audit/ research/quality improvement activity</w:t>
            </w:r>
          </w:p>
        </w:tc>
        <w:tc>
          <w:tcPr>
            <w:tcW w:w="4819" w:type="dxa"/>
          </w:tcPr>
          <w:p w14:paraId="03586C93" w14:textId="77777777" w:rsidR="00AB2090" w:rsidRPr="0034699B" w:rsidRDefault="00AB2090" w:rsidP="00DE09D9"/>
        </w:tc>
        <w:tc>
          <w:tcPr>
            <w:tcW w:w="4253" w:type="dxa"/>
          </w:tcPr>
          <w:p w14:paraId="7249F6A7" w14:textId="77777777" w:rsidR="00AB2090" w:rsidRPr="0034699B" w:rsidRDefault="00AB2090" w:rsidP="00DE09D9"/>
        </w:tc>
      </w:tr>
      <w:tr w:rsidR="00AB2090" w:rsidRPr="0034699B" w14:paraId="65E2715B" w14:textId="77777777" w:rsidTr="00AB2090">
        <w:trPr>
          <w:cantSplit/>
        </w:trPr>
        <w:tc>
          <w:tcPr>
            <w:tcW w:w="5382" w:type="dxa"/>
          </w:tcPr>
          <w:p w14:paraId="793742EF" w14:textId="77777777" w:rsidR="00AB2090" w:rsidRPr="0034699B" w:rsidRDefault="00AB2090" w:rsidP="00DE09D9">
            <w:r w:rsidRPr="009C2E37">
              <w:lastRenderedPageBreak/>
              <w:t>7E5 - Share good practice and the lessons learned from audit, research and quality improvement activity locally, and nationally through professional and peer reviewed processes.</w:t>
            </w:r>
          </w:p>
        </w:tc>
        <w:tc>
          <w:tcPr>
            <w:tcW w:w="4819" w:type="dxa"/>
          </w:tcPr>
          <w:p w14:paraId="6E775F0D" w14:textId="77777777" w:rsidR="00AB2090" w:rsidRPr="0034699B" w:rsidRDefault="00AB2090" w:rsidP="00DE09D9"/>
        </w:tc>
        <w:tc>
          <w:tcPr>
            <w:tcW w:w="4253" w:type="dxa"/>
          </w:tcPr>
          <w:p w14:paraId="74867925" w14:textId="77777777" w:rsidR="00AB2090" w:rsidRPr="0034699B" w:rsidRDefault="00AB2090" w:rsidP="00DE09D9"/>
        </w:tc>
      </w:tr>
      <w:tr w:rsidR="00AB2090" w:rsidRPr="0034699B" w14:paraId="054E99C9" w14:textId="77777777" w:rsidTr="00AB2090">
        <w:trPr>
          <w:cantSplit/>
        </w:trPr>
        <w:tc>
          <w:tcPr>
            <w:tcW w:w="5382" w:type="dxa"/>
          </w:tcPr>
          <w:p w14:paraId="3B23A612" w14:textId="77777777" w:rsidR="00AB2090" w:rsidRPr="0034699B" w:rsidRDefault="00AB2090" w:rsidP="00DE09D9">
            <w:r w:rsidRPr="009C2E37">
              <w:t>7E6 - Utilise appropriate polices to ensure support for clinical research activity and adherence to research governance, including Good Clinical Practice, ethics, data protection and confidentiality</w:t>
            </w:r>
          </w:p>
        </w:tc>
        <w:tc>
          <w:tcPr>
            <w:tcW w:w="4819" w:type="dxa"/>
          </w:tcPr>
          <w:p w14:paraId="30CFC037" w14:textId="77777777" w:rsidR="00AB2090" w:rsidRPr="0034699B" w:rsidRDefault="00AB2090" w:rsidP="00DE09D9"/>
        </w:tc>
        <w:tc>
          <w:tcPr>
            <w:tcW w:w="4253" w:type="dxa"/>
          </w:tcPr>
          <w:p w14:paraId="2D0DCBC2" w14:textId="77777777" w:rsidR="00AB2090" w:rsidRPr="0034699B" w:rsidRDefault="00AB2090" w:rsidP="00DE09D9"/>
        </w:tc>
      </w:tr>
      <w:tr w:rsidR="00AB2090" w:rsidRPr="0034699B" w14:paraId="156E2A0C" w14:textId="77777777" w:rsidTr="00AB2090">
        <w:trPr>
          <w:cantSplit/>
        </w:trPr>
        <w:tc>
          <w:tcPr>
            <w:tcW w:w="5382" w:type="dxa"/>
          </w:tcPr>
          <w:p w14:paraId="336E725C" w14:textId="77777777" w:rsidR="00AB2090" w:rsidRPr="0034699B" w:rsidRDefault="00AB2090" w:rsidP="00DE09D9">
            <w:r w:rsidRPr="009C2E37">
              <w:t>7E7 - Demonstrate the ability to use a wide range of Quality Improvement/Clinical Audit/Research skills to improve practice and supports others to do so</w:t>
            </w:r>
          </w:p>
        </w:tc>
        <w:tc>
          <w:tcPr>
            <w:tcW w:w="4819" w:type="dxa"/>
          </w:tcPr>
          <w:p w14:paraId="6194E2E2" w14:textId="77777777" w:rsidR="00AB2090" w:rsidRPr="0034699B" w:rsidRDefault="00AB2090" w:rsidP="00DE09D9"/>
        </w:tc>
        <w:tc>
          <w:tcPr>
            <w:tcW w:w="4253" w:type="dxa"/>
          </w:tcPr>
          <w:p w14:paraId="27D0EF04" w14:textId="77777777" w:rsidR="00AB2090" w:rsidRPr="0034699B" w:rsidRDefault="00AB2090" w:rsidP="00DE09D9"/>
        </w:tc>
      </w:tr>
      <w:tr w:rsidR="00AB2090" w:rsidRPr="0034699B" w14:paraId="43D0AAA9" w14:textId="77777777" w:rsidTr="00AB2090">
        <w:trPr>
          <w:cantSplit/>
        </w:trPr>
        <w:tc>
          <w:tcPr>
            <w:tcW w:w="5382" w:type="dxa"/>
          </w:tcPr>
          <w:p w14:paraId="3E4FCDAD" w14:textId="77777777" w:rsidR="00AB2090" w:rsidRPr="0034699B" w:rsidRDefault="00AB2090" w:rsidP="00DE09D9">
            <w:r w:rsidRPr="009C2E37">
              <w:t>7E8 - Critically analyse, evaluate and synthesise complex/professional problems and issues and help others do the same</w:t>
            </w:r>
          </w:p>
        </w:tc>
        <w:tc>
          <w:tcPr>
            <w:tcW w:w="4819" w:type="dxa"/>
          </w:tcPr>
          <w:p w14:paraId="637394B6" w14:textId="77777777" w:rsidR="00AB2090" w:rsidRPr="0034699B" w:rsidRDefault="00AB2090" w:rsidP="00DE09D9"/>
        </w:tc>
        <w:tc>
          <w:tcPr>
            <w:tcW w:w="4253" w:type="dxa"/>
          </w:tcPr>
          <w:p w14:paraId="641CE6D7" w14:textId="77777777" w:rsidR="00AB2090" w:rsidRPr="0034699B" w:rsidRDefault="00AB2090" w:rsidP="00DE09D9"/>
        </w:tc>
      </w:tr>
      <w:tr w:rsidR="00AB2090" w:rsidRPr="0034699B" w14:paraId="742A9242" w14:textId="77777777" w:rsidTr="00AB2090">
        <w:trPr>
          <w:cantSplit/>
        </w:trPr>
        <w:tc>
          <w:tcPr>
            <w:tcW w:w="5382" w:type="dxa"/>
          </w:tcPr>
          <w:p w14:paraId="372FE618" w14:textId="77777777" w:rsidR="00AB2090" w:rsidRPr="007D5C21" w:rsidRDefault="00AB2090" w:rsidP="00DE09D9">
            <w:r w:rsidRPr="009C2E37">
              <w:t>7E9 - Develop original and creative solutions to problems and support others to do so</w:t>
            </w:r>
          </w:p>
        </w:tc>
        <w:tc>
          <w:tcPr>
            <w:tcW w:w="4819" w:type="dxa"/>
          </w:tcPr>
          <w:p w14:paraId="74911FA9" w14:textId="77777777" w:rsidR="00AB2090" w:rsidRPr="0034699B" w:rsidRDefault="00AB2090" w:rsidP="00DE09D9"/>
        </w:tc>
        <w:tc>
          <w:tcPr>
            <w:tcW w:w="4253" w:type="dxa"/>
          </w:tcPr>
          <w:p w14:paraId="7E789CF6" w14:textId="77777777" w:rsidR="00AB2090" w:rsidRPr="0034699B" w:rsidRDefault="00AB2090" w:rsidP="00DE09D9"/>
        </w:tc>
      </w:tr>
      <w:tr w:rsidR="00AB2090" w:rsidRPr="0034699B" w14:paraId="61BD4C6A" w14:textId="77777777" w:rsidTr="00AB2090">
        <w:trPr>
          <w:cantSplit/>
        </w:trPr>
        <w:tc>
          <w:tcPr>
            <w:tcW w:w="5382" w:type="dxa"/>
          </w:tcPr>
          <w:p w14:paraId="2039E8C9" w14:textId="77777777" w:rsidR="00AB2090" w:rsidRPr="00595915" w:rsidRDefault="00AB2090" w:rsidP="00DE09D9">
            <w:r w:rsidRPr="009C2E37">
              <w:t>7E10 - Contribute to the wider research agenda through initiating or supporting NMAHP led research activity</w:t>
            </w:r>
          </w:p>
        </w:tc>
        <w:tc>
          <w:tcPr>
            <w:tcW w:w="4819" w:type="dxa"/>
          </w:tcPr>
          <w:p w14:paraId="114401F7" w14:textId="77777777" w:rsidR="00AB2090" w:rsidRPr="0034699B" w:rsidRDefault="00AB2090" w:rsidP="00DE09D9"/>
        </w:tc>
        <w:tc>
          <w:tcPr>
            <w:tcW w:w="4253" w:type="dxa"/>
          </w:tcPr>
          <w:p w14:paraId="790C2390" w14:textId="77777777" w:rsidR="00AB2090" w:rsidRPr="0034699B" w:rsidRDefault="00AB2090" w:rsidP="00DE09D9"/>
        </w:tc>
      </w:tr>
      <w:tr w:rsidR="00AB2090" w:rsidRPr="0034699B" w14:paraId="31E246AB" w14:textId="77777777" w:rsidTr="00AB2090">
        <w:trPr>
          <w:cantSplit/>
        </w:trPr>
        <w:tc>
          <w:tcPr>
            <w:tcW w:w="5382" w:type="dxa"/>
          </w:tcPr>
          <w:p w14:paraId="36295726" w14:textId="77777777" w:rsidR="00AB2090" w:rsidRPr="00595915" w:rsidRDefault="00AB2090" w:rsidP="00DE09D9">
            <w:r w:rsidRPr="009C2E37">
              <w:t>7E11 - Facilitate collaborative links between clinical practice and research through proactive engagement, networking with academic, clinical and other active researchers.</w:t>
            </w:r>
          </w:p>
        </w:tc>
        <w:tc>
          <w:tcPr>
            <w:tcW w:w="4819" w:type="dxa"/>
          </w:tcPr>
          <w:p w14:paraId="2036A854" w14:textId="77777777" w:rsidR="00AB2090" w:rsidRPr="0034699B" w:rsidRDefault="00AB2090" w:rsidP="00DE09D9"/>
        </w:tc>
        <w:tc>
          <w:tcPr>
            <w:tcW w:w="4253" w:type="dxa"/>
          </w:tcPr>
          <w:p w14:paraId="6BE456C9" w14:textId="77777777" w:rsidR="00AB2090" w:rsidRPr="0034699B" w:rsidRDefault="00AB2090" w:rsidP="00DE09D9"/>
        </w:tc>
      </w:tr>
    </w:tbl>
    <w:p w14:paraId="1078E87B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23365813" w14:textId="77777777" w:rsidR="0082317D" w:rsidRDefault="0082317D" w:rsidP="0082317D">
      <w:pPr>
        <w:rPr>
          <w:rStyle w:val="normaltextrun"/>
          <w:rFonts w:eastAsiaTheme="majorEastAsia"/>
          <w:iCs/>
          <w:color w:val="000000"/>
          <w:shd w:val="clear" w:color="auto" w:fill="FFFFFF"/>
        </w:rPr>
      </w:pPr>
      <w:r w:rsidRPr="002221DB">
        <w:rPr>
          <w:iCs/>
        </w:rPr>
        <w:t>Where there is professional or role specific knowledge, skills or behaviour these can be listed or referenced below</w:t>
      </w:r>
      <w:r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6C9B217D" w14:textId="77777777" w:rsidR="00ED14C5" w:rsidRDefault="00ED14C5" w:rsidP="0082317D">
      <w:pPr>
        <w:rPr>
          <w:rStyle w:val="normaltextrun"/>
          <w:rFonts w:eastAsiaTheme="majorEastAsia"/>
          <w:iCs/>
          <w:color w:val="000000"/>
          <w:shd w:val="clear" w:color="auto" w:fill="FFFFFF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25C4488D" w14:textId="77777777" w:rsidTr="00DE09D9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0A17D43B" w14:textId="77777777" w:rsidR="00AB2090" w:rsidRPr="003C0E2D" w:rsidRDefault="00AB2090" w:rsidP="00DE09D9">
            <w:pPr>
              <w:rPr>
                <w:b/>
              </w:rPr>
            </w:pPr>
            <w:r w:rsidRPr="003C0E2D">
              <w:rPr>
                <w:b/>
              </w:rPr>
              <w:lastRenderedPageBreak/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4F35A47D" w14:textId="77777777" w:rsidR="00AB2090" w:rsidRPr="003C0E2D" w:rsidRDefault="00AB2090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57F42D12" w14:textId="77777777" w:rsidR="00AB2090" w:rsidRDefault="00AB2090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4D71E753" w14:textId="77777777" w:rsidR="00AB2090" w:rsidRPr="003C0E2D" w:rsidRDefault="00AB2090" w:rsidP="00DE09D9">
            <w:pPr>
              <w:ind w:right="-2364"/>
              <w:rPr>
                <w:b/>
              </w:rPr>
            </w:pPr>
          </w:p>
        </w:tc>
      </w:tr>
      <w:tr w:rsidR="00AB2090" w:rsidRPr="0034699B" w14:paraId="1A5E9685" w14:textId="77777777" w:rsidTr="00DE09D9">
        <w:trPr>
          <w:cantSplit/>
        </w:trPr>
        <w:tc>
          <w:tcPr>
            <w:tcW w:w="5382" w:type="dxa"/>
          </w:tcPr>
          <w:p w14:paraId="76200430" w14:textId="77777777" w:rsidR="00AB2090" w:rsidRDefault="00AB2090" w:rsidP="00DE09D9">
            <w:pPr>
              <w:spacing w:after="120"/>
            </w:pPr>
          </w:p>
          <w:p w14:paraId="454DA3C4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4E9079A2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1797171E" w14:textId="77777777" w:rsidR="00AB2090" w:rsidRPr="0034699B" w:rsidRDefault="00AB2090" w:rsidP="00DE09D9"/>
        </w:tc>
      </w:tr>
      <w:tr w:rsidR="00AB2090" w:rsidRPr="0034699B" w14:paraId="2EB33977" w14:textId="77777777" w:rsidTr="00DE09D9">
        <w:trPr>
          <w:cantSplit/>
        </w:trPr>
        <w:tc>
          <w:tcPr>
            <w:tcW w:w="5382" w:type="dxa"/>
          </w:tcPr>
          <w:p w14:paraId="39C11DC5" w14:textId="77777777" w:rsidR="00AB2090" w:rsidRDefault="00AB2090" w:rsidP="00DE09D9">
            <w:pPr>
              <w:spacing w:after="120"/>
            </w:pPr>
          </w:p>
          <w:p w14:paraId="409FE3E9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50F73736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370DFD17" w14:textId="77777777" w:rsidR="00AB2090" w:rsidRPr="0034699B" w:rsidRDefault="00AB2090" w:rsidP="00DE09D9"/>
        </w:tc>
      </w:tr>
      <w:tr w:rsidR="00AB2090" w:rsidRPr="0034699B" w14:paraId="2D15D1F6" w14:textId="77777777" w:rsidTr="00DE09D9">
        <w:trPr>
          <w:cantSplit/>
        </w:trPr>
        <w:tc>
          <w:tcPr>
            <w:tcW w:w="5382" w:type="dxa"/>
          </w:tcPr>
          <w:p w14:paraId="2CB06977" w14:textId="77777777" w:rsidR="00AB2090" w:rsidRDefault="00AB2090" w:rsidP="00DE09D9">
            <w:pPr>
              <w:spacing w:after="120"/>
            </w:pPr>
          </w:p>
          <w:p w14:paraId="06CACEE7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2D703123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4419CE8D" w14:textId="77777777" w:rsidR="00AB2090" w:rsidRPr="0034699B" w:rsidRDefault="00AB2090" w:rsidP="00DE09D9"/>
        </w:tc>
      </w:tr>
      <w:tr w:rsidR="00AB2090" w:rsidRPr="0034699B" w14:paraId="2DC163C5" w14:textId="77777777" w:rsidTr="00DE09D9">
        <w:trPr>
          <w:cantSplit/>
        </w:trPr>
        <w:tc>
          <w:tcPr>
            <w:tcW w:w="5382" w:type="dxa"/>
          </w:tcPr>
          <w:p w14:paraId="3924A2EF" w14:textId="77777777" w:rsidR="00AB2090" w:rsidRDefault="00AB2090" w:rsidP="00DE09D9">
            <w:pPr>
              <w:spacing w:after="120"/>
            </w:pPr>
          </w:p>
          <w:p w14:paraId="4D8B7920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7AB29358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2FCB8531" w14:textId="77777777" w:rsidR="00AB2090" w:rsidRPr="0034699B" w:rsidRDefault="00AB2090" w:rsidP="00DE09D9"/>
        </w:tc>
      </w:tr>
      <w:tr w:rsidR="00AB2090" w:rsidRPr="0034699B" w14:paraId="2E9D1345" w14:textId="77777777" w:rsidTr="00DE09D9">
        <w:trPr>
          <w:cantSplit/>
        </w:trPr>
        <w:tc>
          <w:tcPr>
            <w:tcW w:w="5382" w:type="dxa"/>
          </w:tcPr>
          <w:p w14:paraId="6F1D5488" w14:textId="77777777" w:rsidR="00AB2090" w:rsidRDefault="00AB2090" w:rsidP="00DE09D9">
            <w:pPr>
              <w:spacing w:after="120"/>
            </w:pPr>
          </w:p>
          <w:p w14:paraId="5340C8AF" w14:textId="77777777" w:rsidR="00AB2090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775FD556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3288366F" w14:textId="77777777" w:rsidR="00AB2090" w:rsidRPr="0034699B" w:rsidRDefault="00AB2090" w:rsidP="00DE09D9"/>
        </w:tc>
      </w:tr>
    </w:tbl>
    <w:p w14:paraId="146F7533" w14:textId="77777777" w:rsidR="00ED14C5" w:rsidRPr="002221DB" w:rsidRDefault="00ED14C5" w:rsidP="0082317D">
      <w:pPr>
        <w:rPr>
          <w:iCs/>
        </w:rPr>
      </w:pPr>
    </w:p>
    <w:p w14:paraId="76DDA1AC" w14:textId="77777777" w:rsidR="0082317D" w:rsidRPr="006B3B38" w:rsidRDefault="0082317D" w:rsidP="0082317D"/>
    <w:p w14:paraId="1D42C6BA" w14:textId="2FB34E7D" w:rsidR="00DB2AAE" w:rsidRDefault="002221DB" w:rsidP="002221DB">
      <w:pPr>
        <w:spacing w:after="0" w:line="240" w:lineRule="auto"/>
        <w:rPr>
          <w:b/>
          <w:bCs/>
        </w:rPr>
      </w:pPr>
      <w:r w:rsidRPr="002221DB">
        <w:rPr>
          <w:b/>
          <w:bCs/>
        </w:rPr>
        <w:t xml:space="preserve">LEVEL </w:t>
      </w:r>
      <w:r>
        <w:rPr>
          <w:b/>
          <w:bCs/>
        </w:rPr>
        <w:t>8</w:t>
      </w:r>
    </w:p>
    <w:p w14:paraId="16AC49EA" w14:textId="77777777" w:rsidR="00ED14C5" w:rsidRDefault="00ED14C5" w:rsidP="002221DB">
      <w:pPr>
        <w:spacing w:after="0" w:line="240" w:lineRule="auto"/>
        <w:rPr>
          <w:b/>
          <w:bCs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08B93D59" w14:textId="77777777" w:rsidTr="00AB2090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429BA874" w14:textId="77777777" w:rsidR="00AB2090" w:rsidRPr="00893638" w:rsidRDefault="00AB2090" w:rsidP="00AB2090">
            <w:pPr>
              <w:rPr>
                <w:b/>
                <w:bCs/>
              </w:rPr>
            </w:pPr>
            <w:r w:rsidRPr="00893638">
              <w:rPr>
                <w:b/>
                <w:bCs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7FBBF689" w14:textId="48B78062" w:rsidR="00AB2090" w:rsidRPr="00893638" w:rsidRDefault="00AB2090" w:rsidP="00AB2090">
            <w:pPr>
              <w:rPr>
                <w:b/>
                <w:bCs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42C50F0F" w14:textId="77777777" w:rsidR="00AB2090" w:rsidRDefault="00AB2090" w:rsidP="00AB2090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68EDE00D" w14:textId="77777777" w:rsidR="00AB2090" w:rsidRPr="00893638" w:rsidRDefault="00AB2090" w:rsidP="00AB2090">
            <w:pPr>
              <w:rPr>
                <w:b/>
                <w:bCs/>
              </w:rPr>
            </w:pPr>
          </w:p>
        </w:tc>
      </w:tr>
      <w:tr w:rsidR="00AB2090" w:rsidRPr="0034699B" w14:paraId="2D939E07" w14:textId="77777777" w:rsidTr="00AB2090">
        <w:trPr>
          <w:cantSplit/>
        </w:trPr>
        <w:tc>
          <w:tcPr>
            <w:tcW w:w="5382" w:type="dxa"/>
          </w:tcPr>
          <w:p w14:paraId="67725DB3" w14:textId="77777777" w:rsidR="00AB2090" w:rsidRPr="0034699B" w:rsidRDefault="00AB2090" w:rsidP="00DE09D9">
            <w:r w:rsidRPr="00705F58">
              <w:t>8E1 - Demonstrate a critical understanding of different research approaches, methods and analysis and support others to develop and apply these in practice.</w:t>
            </w:r>
          </w:p>
        </w:tc>
        <w:tc>
          <w:tcPr>
            <w:tcW w:w="4819" w:type="dxa"/>
          </w:tcPr>
          <w:p w14:paraId="56F8885D" w14:textId="77777777" w:rsidR="00AB2090" w:rsidRPr="0034699B" w:rsidRDefault="00AB2090" w:rsidP="00DE09D9"/>
        </w:tc>
        <w:tc>
          <w:tcPr>
            <w:tcW w:w="4253" w:type="dxa"/>
          </w:tcPr>
          <w:p w14:paraId="17944123" w14:textId="77777777" w:rsidR="00AB2090" w:rsidRPr="0034699B" w:rsidRDefault="00AB2090" w:rsidP="00DE09D9"/>
        </w:tc>
      </w:tr>
      <w:tr w:rsidR="00AB2090" w:rsidRPr="0034699B" w14:paraId="1FDACA34" w14:textId="77777777" w:rsidTr="00AB2090">
        <w:trPr>
          <w:cantSplit/>
        </w:trPr>
        <w:tc>
          <w:tcPr>
            <w:tcW w:w="5382" w:type="dxa"/>
          </w:tcPr>
          <w:p w14:paraId="132242DF" w14:textId="77777777" w:rsidR="00AB2090" w:rsidRPr="0034699B" w:rsidRDefault="00AB2090" w:rsidP="00DE09D9">
            <w:r w:rsidRPr="00705F58">
              <w:t>8E2 - Lead by example and develop the capability of others to critically appraise and synthesize evidence to inform practice and create a culture in which audit, research and quality improvement thrives.</w:t>
            </w:r>
          </w:p>
        </w:tc>
        <w:tc>
          <w:tcPr>
            <w:tcW w:w="4819" w:type="dxa"/>
          </w:tcPr>
          <w:p w14:paraId="2F8540D8" w14:textId="77777777" w:rsidR="00AB2090" w:rsidRPr="0034699B" w:rsidRDefault="00AB2090" w:rsidP="00DE09D9"/>
        </w:tc>
        <w:tc>
          <w:tcPr>
            <w:tcW w:w="4253" w:type="dxa"/>
          </w:tcPr>
          <w:p w14:paraId="2615729D" w14:textId="77777777" w:rsidR="00AB2090" w:rsidRPr="0034699B" w:rsidRDefault="00AB2090" w:rsidP="00DE09D9"/>
        </w:tc>
      </w:tr>
      <w:tr w:rsidR="00AB2090" w:rsidRPr="0034699B" w14:paraId="047DB142" w14:textId="77777777" w:rsidTr="00AB2090">
        <w:trPr>
          <w:cantSplit/>
        </w:trPr>
        <w:tc>
          <w:tcPr>
            <w:tcW w:w="5382" w:type="dxa"/>
          </w:tcPr>
          <w:p w14:paraId="278BE636" w14:textId="77777777" w:rsidR="00AB2090" w:rsidRPr="0034699B" w:rsidRDefault="00AB2090" w:rsidP="00DE09D9">
            <w:r w:rsidRPr="00705F58">
              <w:lastRenderedPageBreak/>
              <w:t>8E3 - Lead by example and develop a supportive culture to promote the sharing of good practice and lessons learned from audit, research and quality improvement activity locally and nationally through professional and peer reviewed processes.</w:t>
            </w:r>
          </w:p>
        </w:tc>
        <w:tc>
          <w:tcPr>
            <w:tcW w:w="4819" w:type="dxa"/>
          </w:tcPr>
          <w:p w14:paraId="408DEC5F" w14:textId="77777777" w:rsidR="00AB2090" w:rsidRPr="0034699B" w:rsidRDefault="00AB2090" w:rsidP="00DE09D9"/>
        </w:tc>
        <w:tc>
          <w:tcPr>
            <w:tcW w:w="4253" w:type="dxa"/>
          </w:tcPr>
          <w:p w14:paraId="1FB1D679" w14:textId="77777777" w:rsidR="00AB2090" w:rsidRPr="0034699B" w:rsidRDefault="00AB2090" w:rsidP="00DE09D9"/>
        </w:tc>
      </w:tr>
      <w:tr w:rsidR="00AB2090" w:rsidRPr="0034699B" w14:paraId="299B5DE8" w14:textId="77777777" w:rsidTr="00AB2090">
        <w:trPr>
          <w:cantSplit/>
        </w:trPr>
        <w:tc>
          <w:tcPr>
            <w:tcW w:w="5382" w:type="dxa"/>
          </w:tcPr>
          <w:p w14:paraId="6505E786" w14:textId="77777777" w:rsidR="00AB2090" w:rsidRPr="0034699B" w:rsidRDefault="00AB2090" w:rsidP="00DE09D9">
            <w:r w:rsidRPr="00705F58">
              <w:t>8E4 - Use highly specialised theoretical and practical knowledge to develop original and creative solutions to problems and assist others to do so.</w:t>
            </w:r>
          </w:p>
        </w:tc>
        <w:tc>
          <w:tcPr>
            <w:tcW w:w="4819" w:type="dxa"/>
          </w:tcPr>
          <w:p w14:paraId="3150FB88" w14:textId="77777777" w:rsidR="00AB2090" w:rsidRPr="0034699B" w:rsidRDefault="00AB2090" w:rsidP="00DE09D9"/>
        </w:tc>
        <w:tc>
          <w:tcPr>
            <w:tcW w:w="4253" w:type="dxa"/>
          </w:tcPr>
          <w:p w14:paraId="0ACE5B90" w14:textId="77777777" w:rsidR="00AB2090" w:rsidRPr="0034699B" w:rsidRDefault="00AB2090" w:rsidP="00DE09D9"/>
        </w:tc>
      </w:tr>
      <w:tr w:rsidR="00AB2090" w:rsidRPr="0034699B" w14:paraId="4D47CDAC" w14:textId="77777777" w:rsidTr="00AB2090">
        <w:trPr>
          <w:cantSplit/>
        </w:trPr>
        <w:tc>
          <w:tcPr>
            <w:tcW w:w="5382" w:type="dxa"/>
          </w:tcPr>
          <w:p w14:paraId="486E68C5" w14:textId="77777777" w:rsidR="00AB2090" w:rsidRPr="0034699B" w:rsidRDefault="00AB2090" w:rsidP="00DE09D9">
            <w:r w:rsidRPr="00705F58">
              <w:t xml:space="preserve">8E5 - Ensure self and others </w:t>
            </w:r>
            <w:proofErr w:type="gramStart"/>
            <w:r w:rsidRPr="00705F58">
              <w:t>are able to</w:t>
            </w:r>
            <w:proofErr w:type="gramEnd"/>
            <w:r w:rsidRPr="00705F58">
              <w:t xml:space="preserve"> use a wide range of Quality Improvement/Clinical Audit/Research skills and actively contribute to Quality Improvement, Audit or Research projects to inform and enhance practice.</w:t>
            </w:r>
          </w:p>
        </w:tc>
        <w:tc>
          <w:tcPr>
            <w:tcW w:w="4819" w:type="dxa"/>
          </w:tcPr>
          <w:p w14:paraId="1B267A20" w14:textId="77777777" w:rsidR="00AB2090" w:rsidRPr="0034699B" w:rsidRDefault="00AB2090" w:rsidP="00DE09D9"/>
        </w:tc>
        <w:tc>
          <w:tcPr>
            <w:tcW w:w="4253" w:type="dxa"/>
          </w:tcPr>
          <w:p w14:paraId="2E27F0A6" w14:textId="77777777" w:rsidR="00AB2090" w:rsidRPr="0034699B" w:rsidRDefault="00AB2090" w:rsidP="00DE09D9"/>
        </w:tc>
      </w:tr>
      <w:tr w:rsidR="00AB2090" w:rsidRPr="0034699B" w14:paraId="76531EA9" w14:textId="77777777" w:rsidTr="00AB2090">
        <w:trPr>
          <w:cantSplit/>
        </w:trPr>
        <w:tc>
          <w:tcPr>
            <w:tcW w:w="5382" w:type="dxa"/>
          </w:tcPr>
          <w:p w14:paraId="56AA1042" w14:textId="77777777" w:rsidR="00AB2090" w:rsidRPr="0034699B" w:rsidRDefault="00AB2090" w:rsidP="00DE09D9">
            <w:r w:rsidRPr="00705F58">
              <w:t>8E6 - Apply a consistent and integrated approach to critical analysis, evaluation and synthesis of new and complex ideas, information, research data, statistics and issues and help others do the same.</w:t>
            </w:r>
          </w:p>
        </w:tc>
        <w:tc>
          <w:tcPr>
            <w:tcW w:w="4819" w:type="dxa"/>
          </w:tcPr>
          <w:p w14:paraId="4B3D94D0" w14:textId="77777777" w:rsidR="00AB2090" w:rsidRPr="0034699B" w:rsidRDefault="00AB2090" w:rsidP="00DE09D9"/>
        </w:tc>
        <w:tc>
          <w:tcPr>
            <w:tcW w:w="4253" w:type="dxa"/>
          </w:tcPr>
          <w:p w14:paraId="1482BB2B" w14:textId="77777777" w:rsidR="00AB2090" w:rsidRPr="0034699B" w:rsidRDefault="00AB2090" w:rsidP="00DE09D9"/>
        </w:tc>
      </w:tr>
      <w:tr w:rsidR="00AB2090" w:rsidRPr="0034699B" w14:paraId="661DE2E3" w14:textId="77777777" w:rsidTr="00AB2090">
        <w:trPr>
          <w:cantSplit/>
        </w:trPr>
        <w:tc>
          <w:tcPr>
            <w:tcW w:w="5382" w:type="dxa"/>
          </w:tcPr>
          <w:p w14:paraId="6DCC2284" w14:textId="77777777" w:rsidR="00AB2090" w:rsidRPr="0034699B" w:rsidRDefault="00AB2090" w:rsidP="00DE09D9">
            <w:r w:rsidRPr="00705F58">
              <w:t>8E7 - Lead and commission projects and encourage involvement of all staff.</w:t>
            </w:r>
          </w:p>
        </w:tc>
        <w:tc>
          <w:tcPr>
            <w:tcW w:w="4819" w:type="dxa"/>
          </w:tcPr>
          <w:p w14:paraId="3EEB800D" w14:textId="77777777" w:rsidR="00AB2090" w:rsidRPr="0034699B" w:rsidRDefault="00AB2090" w:rsidP="00DE09D9"/>
        </w:tc>
        <w:tc>
          <w:tcPr>
            <w:tcW w:w="4253" w:type="dxa"/>
          </w:tcPr>
          <w:p w14:paraId="6B9C4C09" w14:textId="77777777" w:rsidR="00AB2090" w:rsidRPr="0034699B" w:rsidRDefault="00AB2090" w:rsidP="00DE09D9"/>
        </w:tc>
      </w:tr>
      <w:tr w:rsidR="00AB2090" w:rsidRPr="0034699B" w14:paraId="5A8AE28E" w14:textId="77777777" w:rsidTr="00AB2090">
        <w:trPr>
          <w:cantSplit/>
        </w:trPr>
        <w:tc>
          <w:tcPr>
            <w:tcW w:w="5382" w:type="dxa"/>
          </w:tcPr>
          <w:p w14:paraId="239614C7" w14:textId="77777777" w:rsidR="00AB2090" w:rsidRPr="0034699B" w:rsidRDefault="00AB2090" w:rsidP="00DE09D9">
            <w:r w:rsidRPr="00705F58">
              <w:t xml:space="preserve">8E8 - Take strategic responsibility to develop, revise and embed research governance including Good Clinical </w:t>
            </w:r>
            <w:proofErr w:type="gramStart"/>
            <w:r w:rsidRPr="00705F58">
              <w:t>Practice[</w:t>
            </w:r>
            <w:proofErr w:type="gramEnd"/>
            <w:r w:rsidRPr="00705F58">
              <w:t>1], ethics, data protection and confidentiality in practice and promotes a strong research culture at service and organisational levels.</w:t>
            </w:r>
          </w:p>
        </w:tc>
        <w:tc>
          <w:tcPr>
            <w:tcW w:w="4819" w:type="dxa"/>
          </w:tcPr>
          <w:p w14:paraId="5C2B1898" w14:textId="77777777" w:rsidR="00AB2090" w:rsidRPr="0034699B" w:rsidRDefault="00AB2090" w:rsidP="00DE09D9"/>
        </w:tc>
        <w:tc>
          <w:tcPr>
            <w:tcW w:w="4253" w:type="dxa"/>
          </w:tcPr>
          <w:p w14:paraId="7C5B6DA9" w14:textId="77777777" w:rsidR="00AB2090" w:rsidRPr="0034699B" w:rsidRDefault="00AB2090" w:rsidP="00DE09D9"/>
        </w:tc>
      </w:tr>
      <w:tr w:rsidR="00AB2090" w:rsidRPr="0034699B" w14:paraId="24B9096B" w14:textId="77777777" w:rsidTr="00AB2090">
        <w:trPr>
          <w:cantSplit/>
        </w:trPr>
        <w:tc>
          <w:tcPr>
            <w:tcW w:w="5382" w:type="dxa"/>
          </w:tcPr>
          <w:p w14:paraId="1D224CA9" w14:textId="77777777" w:rsidR="00AB2090" w:rsidRPr="007D5C21" w:rsidRDefault="00AB2090" w:rsidP="00DE09D9">
            <w:r w:rsidRPr="00705F58">
              <w:t>8E9 - Lead on the promotion, development and application of research and development appropriate to own role and the wider service</w:t>
            </w:r>
          </w:p>
        </w:tc>
        <w:tc>
          <w:tcPr>
            <w:tcW w:w="4819" w:type="dxa"/>
          </w:tcPr>
          <w:p w14:paraId="7FD12C8D" w14:textId="77777777" w:rsidR="00AB2090" w:rsidRPr="0034699B" w:rsidRDefault="00AB2090" w:rsidP="00DE09D9"/>
        </w:tc>
        <w:tc>
          <w:tcPr>
            <w:tcW w:w="4253" w:type="dxa"/>
          </w:tcPr>
          <w:p w14:paraId="16A72166" w14:textId="77777777" w:rsidR="00AB2090" w:rsidRPr="0034699B" w:rsidRDefault="00AB2090" w:rsidP="00DE09D9"/>
        </w:tc>
      </w:tr>
    </w:tbl>
    <w:p w14:paraId="0CC3DD4B" w14:textId="77777777" w:rsidR="00ED14C5" w:rsidRPr="004016D4" w:rsidRDefault="00ED14C5" w:rsidP="002221DB">
      <w:pPr>
        <w:spacing w:after="0" w:line="240" w:lineRule="auto"/>
        <w:rPr>
          <w:sz w:val="24"/>
          <w:szCs w:val="24"/>
        </w:rPr>
      </w:pPr>
    </w:p>
    <w:p w14:paraId="6AE373A0" w14:textId="1C45288C" w:rsidR="00081434" w:rsidRDefault="00081434" w:rsidP="0001112F">
      <w:pPr>
        <w:jc w:val="center"/>
      </w:pPr>
    </w:p>
    <w:p w14:paraId="2E1873C5" w14:textId="77777777" w:rsidR="002221DB" w:rsidRDefault="002221DB" w:rsidP="0001112F">
      <w:pPr>
        <w:jc w:val="center"/>
      </w:pPr>
    </w:p>
    <w:p w14:paraId="742802B6" w14:textId="08A279C1" w:rsidR="00DB2AAE" w:rsidRPr="002221DB" w:rsidRDefault="002221DB" w:rsidP="002221DB">
      <w:pPr>
        <w:rPr>
          <w:iCs/>
        </w:rPr>
      </w:pPr>
      <w:r w:rsidRPr="002221DB">
        <w:rPr>
          <w:iCs/>
        </w:rPr>
        <w:lastRenderedPageBreak/>
        <w:t>Where there is professional or role specific knowledge, skills or behaviour these can be listed or referenced below</w:t>
      </w:r>
      <w:r w:rsidR="00DB2AAE"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3DFCF4EE" w14:textId="77777777" w:rsidR="00DB2AAE" w:rsidRPr="006B3B38" w:rsidRDefault="00DB2AAE" w:rsidP="00BE76C6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819"/>
        <w:gridCol w:w="4253"/>
      </w:tblGrid>
      <w:tr w:rsidR="00AB2090" w:rsidRPr="0034699B" w14:paraId="51CFFA7E" w14:textId="77777777" w:rsidTr="00DE09D9">
        <w:trPr>
          <w:cantSplit/>
          <w:tblHeader/>
        </w:trPr>
        <w:tc>
          <w:tcPr>
            <w:tcW w:w="5382" w:type="dxa"/>
            <w:shd w:val="clear" w:color="auto" w:fill="DF423B"/>
          </w:tcPr>
          <w:p w14:paraId="5AF91AD4" w14:textId="77777777" w:rsidR="00AB2090" w:rsidRPr="003C0E2D" w:rsidRDefault="00AB2090" w:rsidP="00DE09D9">
            <w:pPr>
              <w:rPr>
                <w:b/>
              </w:rPr>
            </w:pPr>
            <w:r w:rsidRPr="003C0E2D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DF423B"/>
          </w:tcPr>
          <w:p w14:paraId="21870BE9" w14:textId="77777777" w:rsidR="00AB2090" w:rsidRPr="003C0E2D" w:rsidRDefault="00AB2090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DF423B"/>
          </w:tcPr>
          <w:p w14:paraId="54E0BBC4" w14:textId="77777777" w:rsidR="00AB2090" w:rsidRDefault="00AB2090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4C902B0A" w14:textId="77777777" w:rsidR="00AB2090" w:rsidRPr="003C0E2D" w:rsidRDefault="00AB2090" w:rsidP="00DE09D9">
            <w:pPr>
              <w:ind w:right="-2364"/>
              <w:rPr>
                <w:b/>
              </w:rPr>
            </w:pPr>
          </w:p>
        </w:tc>
      </w:tr>
      <w:tr w:rsidR="00AB2090" w:rsidRPr="0034699B" w14:paraId="1367C75F" w14:textId="77777777" w:rsidTr="00DE09D9">
        <w:trPr>
          <w:cantSplit/>
        </w:trPr>
        <w:tc>
          <w:tcPr>
            <w:tcW w:w="5382" w:type="dxa"/>
          </w:tcPr>
          <w:p w14:paraId="32C9A823" w14:textId="77777777" w:rsidR="00AB2090" w:rsidRDefault="00AB2090" w:rsidP="00DE09D9">
            <w:pPr>
              <w:spacing w:after="120"/>
            </w:pPr>
          </w:p>
          <w:p w14:paraId="7D4423EC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3A231370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6EAD8F85" w14:textId="77777777" w:rsidR="00AB2090" w:rsidRPr="0034699B" w:rsidRDefault="00AB2090" w:rsidP="00DE09D9"/>
        </w:tc>
      </w:tr>
      <w:tr w:rsidR="00AB2090" w:rsidRPr="0034699B" w14:paraId="0563E187" w14:textId="77777777" w:rsidTr="00DE09D9">
        <w:trPr>
          <w:cantSplit/>
        </w:trPr>
        <w:tc>
          <w:tcPr>
            <w:tcW w:w="5382" w:type="dxa"/>
          </w:tcPr>
          <w:p w14:paraId="0F584A47" w14:textId="77777777" w:rsidR="00AB2090" w:rsidRDefault="00AB2090" w:rsidP="00DE09D9">
            <w:pPr>
              <w:spacing w:after="120"/>
            </w:pPr>
          </w:p>
          <w:p w14:paraId="49263333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59870836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2C52F3E8" w14:textId="77777777" w:rsidR="00AB2090" w:rsidRPr="0034699B" w:rsidRDefault="00AB2090" w:rsidP="00DE09D9"/>
        </w:tc>
      </w:tr>
      <w:tr w:rsidR="00AB2090" w:rsidRPr="0034699B" w14:paraId="3DFF4B32" w14:textId="77777777" w:rsidTr="00DE09D9">
        <w:trPr>
          <w:cantSplit/>
        </w:trPr>
        <w:tc>
          <w:tcPr>
            <w:tcW w:w="5382" w:type="dxa"/>
          </w:tcPr>
          <w:p w14:paraId="63CFAE24" w14:textId="77777777" w:rsidR="00AB2090" w:rsidRDefault="00AB2090" w:rsidP="00DE09D9">
            <w:pPr>
              <w:spacing w:after="120"/>
            </w:pPr>
          </w:p>
          <w:p w14:paraId="31587A77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2A5EE379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1549744C" w14:textId="77777777" w:rsidR="00AB2090" w:rsidRPr="0034699B" w:rsidRDefault="00AB2090" w:rsidP="00DE09D9"/>
        </w:tc>
      </w:tr>
      <w:tr w:rsidR="00AB2090" w:rsidRPr="0034699B" w14:paraId="3EE00168" w14:textId="77777777" w:rsidTr="00DE09D9">
        <w:trPr>
          <w:cantSplit/>
        </w:trPr>
        <w:tc>
          <w:tcPr>
            <w:tcW w:w="5382" w:type="dxa"/>
          </w:tcPr>
          <w:p w14:paraId="05F490DD" w14:textId="77777777" w:rsidR="00AB2090" w:rsidRDefault="00AB2090" w:rsidP="00DE09D9">
            <w:pPr>
              <w:spacing w:after="120"/>
            </w:pPr>
          </w:p>
          <w:p w14:paraId="12661DA5" w14:textId="77777777" w:rsidR="00AB2090" w:rsidRPr="003C0E2D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728BEE9F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7D4E45FD" w14:textId="77777777" w:rsidR="00AB2090" w:rsidRPr="0034699B" w:rsidRDefault="00AB2090" w:rsidP="00DE09D9"/>
        </w:tc>
      </w:tr>
      <w:tr w:rsidR="00AB2090" w:rsidRPr="0034699B" w14:paraId="6205865C" w14:textId="77777777" w:rsidTr="00DE09D9">
        <w:trPr>
          <w:cantSplit/>
        </w:trPr>
        <w:tc>
          <w:tcPr>
            <w:tcW w:w="5382" w:type="dxa"/>
          </w:tcPr>
          <w:p w14:paraId="32A2CE6B" w14:textId="77777777" w:rsidR="00AB2090" w:rsidRDefault="00AB2090" w:rsidP="00DE09D9">
            <w:pPr>
              <w:spacing w:after="120"/>
            </w:pPr>
          </w:p>
          <w:p w14:paraId="2AD5BE55" w14:textId="77777777" w:rsidR="00AB2090" w:rsidRDefault="00AB2090" w:rsidP="00DE09D9">
            <w:pPr>
              <w:spacing w:after="120"/>
            </w:pPr>
          </w:p>
        </w:tc>
        <w:tc>
          <w:tcPr>
            <w:tcW w:w="4819" w:type="dxa"/>
          </w:tcPr>
          <w:p w14:paraId="64F38616" w14:textId="77777777" w:rsidR="00AB2090" w:rsidRPr="0034699B" w:rsidRDefault="00AB2090" w:rsidP="00DE09D9">
            <w:pPr>
              <w:rPr>
                <w:bCs/>
              </w:rPr>
            </w:pPr>
          </w:p>
        </w:tc>
        <w:tc>
          <w:tcPr>
            <w:tcW w:w="4253" w:type="dxa"/>
          </w:tcPr>
          <w:p w14:paraId="6D6BF792" w14:textId="77777777" w:rsidR="00AB2090" w:rsidRPr="0034699B" w:rsidRDefault="00AB2090" w:rsidP="00DE09D9"/>
        </w:tc>
      </w:tr>
    </w:tbl>
    <w:p w14:paraId="76B16EC2" w14:textId="77777777" w:rsidR="00DB2AAE" w:rsidRDefault="00DB2AAE" w:rsidP="00BE76C6"/>
    <w:p w14:paraId="3B25FCC8" w14:textId="77777777" w:rsidR="002221DB" w:rsidRDefault="002221DB" w:rsidP="008D6AEF">
      <w:pPr>
        <w:spacing w:after="0"/>
        <w:rPr>
          <w:rFonts w:eastAsiaTheme="majorEastAsia"/>
          <w:b/>
          <w:bCs/>
          <w:color w:val="002060"/>
          <w:sz w:val="28"/>
          <w:szCs w:val="28"/>
        </w:rPr>
      </w:pPr>
    </w:p>
    <w:p w14:paraId="3FB616EA" w14:textId="71B62012" w:rsidR="002221DB" w:rsidRDefault="002221DB" w:rsidP="001C53B7">
      <w:pPr>
        <w:spacing w:after="0"/>
        <w:ind w:left="2160"/>
        <w:rPr>
          <w:rFonts w:eastAsiaTheme="majorEastAsia"/>
          <w:b/>
          <w:bCs/>
          <w:color w:val="002060"/>
          <w:sz w:val="28"/>
          <w:szCs w:val="28"/>
        </w:rPr>
      </w:pPr>
      <w:r>
        <w:rPr>
          <w:rFonts w:ascii="Arial Narrow" w:hAnsi="Arial Narrow"/>
          <w:noProof/>
          <w14:ligatures w14:val="standardContextual"/>
        </w:rPr>
        <w:drawing>
          <wp:inline distT="0" distB="0" distL="0" distR="0" wp14:anchorId="62DAE52B" wp14:editId="7FA026A9">
            <wp:extent cx="1854835" cy="1342340"/>
            <wp:effectExtent l="0" t="0" r="0" b="0"/>
            <wp:docPr id="35054366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4366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9" b="13312"/>
                    <a:stretch/>
                  </pic:blipFill>
                  <pic:spPr bwMode="auto">
                    <a:xfrm>
                      <a:off x="0" y="0"/>
                      <a:ext cx="1866259" cy="135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14:ligatures w14:val="standardContextual"/>
        </w:rPr>
        <w:drawing>
          <wp:inline distT="0" distB="0" distL="0" distR="0" wp14:anchorId="623A2C26" wp14:editId="7125C46F">
            <wp:extent cx="1104680" cy="1495425"/>
            <wp:effectExtent l="0" t="0" r="635" b="0"/>
            <wp:docPr id="1507642704" name="Picture 2" descr="Multidisciplinary healthcare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42704" name="Picture 2" descr="Multidisciplinary healthcare staf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" t="61128" r="84875" b="6845"/>
                    <a:stretch/>
                  </pic:blipFill>
                  <pic:spPr bwMode="auto">
                    <a:xfrm>
                      <a:off x="0" y="0"/>
                      <a:ext cx="1113881" cy="1507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14:ligatures w14:val="standardContextual"/>
        </w:rPr>
        <w:drawing>
          <wp:inline distT="0" distB="0" distL="0" distR="0" wp14:anchorId="1B80E185" wp14:editId="25969E41">
            <wp:extent cx="2656840" cy="1502327"/>
            <wp:effectExtent l="0" t="0" r="0" b="0"/>
            <wp:docPr id="45994736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47366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693" cy="151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DB" w:rsidSect="00DB2AAE">
      <w:footerReference w:type="default" r:id="rId1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543F1" w14:textId="77777777" w:rsidR="0076409D" w:rsidRDefault="0076409D" w:rsidP="00BE76C6"/>
  </w:endnote>
  <w:endnote w:type="continuationSeparator" w:id="0">
    <w:p w14:paraId="00021365" w14:textId="77777777" w:rsidR="0076409D" w:rsidRDefault="0076409D" w:rsidP="00BE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4955071"/>
      <w:docPartObj>
        <w:docPartGallery w:val="Page Numbers (Bottom of Page)"/>
        <w:docPartUnique/>
      </w:docPartObj>
    </w:sdtPr>
    <w:sdtContent>
      <w:p w14:paraId="74D21FE5" w14:textId="7A8EEB43" w:rsidR="007D5C21" w:rsidRDefault="007D5C21" w:rsidP="00BE76C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FB0EE" w14:textId="77777777" w:rsidR="007D5C21" w:rsidRDefault="007D5C21" w:rsidP="00BE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FC56" w14:textId="77777777" w:rsidR="0076409D" w:rsidRDefault="0076409D" w:rsidP="00BE76C6">
      <w:r>
        <w:separator/>
      </w:r>
    </w:p>
  </w:footnote>
  <w:footnote w:type="continuationSeparator" w:id="0">
    <w:p w14:paraId="1CB417AA" w14:textId="77777777" w:rsidR="0076409D" w:rsidRDefault="0076409D" w:rsidP="00BE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F79"/>
    <w:multiLevelType w:val="multilevel"/>
    <w:tmpl w:val="723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5583"/>
    <w:multiLevelType w:val="multilevel"/>
    <w:tmpl w:val="80B2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26276"/>
    <w:multiLevelType w:val="multilevel"/>
    <w:tmpl w:val="308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80B17"/>
    <w:multiLevelType w:val="multilevel"/>
    <w:tmpl w:val="2D1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641F2"/>
    <w:multiLevelType w:val="multilevel"/>
    <w:tmpl w:val="46DC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5893"/>
    <w:multiLevelType w:val="multilevel"/>
    <w:tmpl w:val="B26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FB0B72"/>
    <w:multiLevelType w:val="multilevel"/>
    <w:tmpl w:val="7FA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82EB5"/>
    <w:multiLevelType w:val="multilevel"/>
    <w:tmpl w:val="09C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9E76B8"/>
    <w:multiLevelType w:val="multilevel"/>
    <w:tmpl w:val="66E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CE1159"/>
    <w:multiLevelType w:val="multilevel"/>
    <w:tmpl w:val="87E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682A8F"/>
    <w:multiLevelType w:val="multilevel"/>
    <w:tmpl w:val="F80A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449C7"/>
    <w:multiLevelType w:val="hybridMultilevel"/>
    <w:tmpl w:val="4B72C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491659"/>
    <w:multiLevelType w:val="multilevel"/>
    <w:tmpl w:val="011C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C6FF3"/>
    <w:multiLevelType w:val="multilevel"/>
    <w:tmpl w:val="2424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65698"/>
    <w:multiLevelType w:val="multilevel"/>
    <w:tmpl w:val="BA9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B620EF"/>
    <w:multiLevelType w:val="multilevel"/>
    <w:tmpl w:val="3FE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4565E7"/>
    <w:multiLevelType w:val="hybridMultilevel"/>
    <w:tmpl w:val="AA12E0DA"/>
    <w:lvl w:ilvl="0" w:tplc="EDB8475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483"/>
    <w:multiLevelType w:val="multilevel"/>
    <w:tmpl w:val="7D0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A4C95"/>
    <w:multiLevelType w:val="multilevel"/>
    <w:tmpl w:val="45A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D0BBD"/>
    <w:multiLevelType w:val="hybridMultilevel"/>
    <w:tmpl w:val="0824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72C27"/>
    <w:multiLevelType w:val="multilevel"/>
    <w:tmpl w:val="134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B53CEE"/>
    <w:multiLevelType w:val="multilevel"/>
    <w:tmpl w:val="7344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6083E"/>
    <w:multiLevelType w:val="multilevel"/>
    <w:tmpl w:val="CB0A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B92AF2"/>
    <w:multiLevelType w:val="hybridMultilevel"/>
    <w:tmpl w:val="9F42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7E45A1"/>
    <w:multiLevelType w:val="multilevel"/>
    <w:tmpl w:val="0F1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A11152"/>
    <w:multiLevelType w:val="multilevel"/>
    <w:tmpl w:val="6E3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683C47"/>
    <w:multiLevelType w:val="multilevel"/>
    <w:tmpl w:val="473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55D5D"/>
    <w:multiLevelType w:val="multilevel"/>
    <w:tmpl w:val="F3E8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307772"/>
    <w:multiLevelType w:val="multilevel"/>
    <w:tmpl w:val="45B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8306D1"/>
    <w:multiLevelType w:val="multilevel"/>
    <w:tmpl w:val="4A4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F03E6"/>
    <w:multiLevelType w:val="hybridMultilevel"/>
    <w:tmpl w:val="84C4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05B61"/>
    <w:multiLevelType w:val="multilevel"/>
    <w:tmpl w:val="9D6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A2C11"/>
    <w:multiLevelType w:val="hybridMultilevel"/>
    <w:tmpl w:val="67942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96F4B"/>
    <w:multiLevelType w:val="multilevel"/>
    <w:tmpl w:val="CF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952CC3"/>
    <w:multiLevelType w:val="multilevel"/>
    <w:tmpl w:val="E2C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C2E9C"/>
    <w:multiLevelType w:val="multilevel"/>
    <w:tmpl w:val="973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B11320"/>
    <w:multiLevelType w:val="hybridMultilevel"/>
    <w:tmpl w:val="CFDA7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9A58EE"/>
    <w:multiLevelType w:val="hybridMultilevel"/>
    <w:tmpl w:val="F468012C"/>
    <w:lvl w:ilvl="0" w:tplc="B614B0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F15A2"/>
    <w:multiLevelType w:val="multilevel"/>
    <w:tmpl w:val="589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A202B7"/>
    <w:multiLevelType w:val="multilevel"/>
    <w:tmpl w:val="B85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2778"/>
    <w:multiLevelType w:val="multilevel"/>
    <w:tmpl w:val="B48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13029"/>
    <w:multiLevelType w:val="multilevel"/>
    <w:tmpl w:val="C83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F6357"/>
    <w:multiLevelType w:val="multilevel"/>
    <w:tmpl w:val="B82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A339B4"/>
    <w:multiLevelType w:val="multilevel"/>
    <w:tmpl w:val="B6BC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E5E76"/>
    <w:multiLevelType w:val="multilevel"/>
    <w:tmpl w:val="433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3E57C8"/>
    <w:multiLevelType w:val="hybridMultilevel"/>
    <w:tmpl w:val="EB98C49E"/>
    <w:lvl w:ilvl="0" w:tplc="296C7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D5FD8"/>
    <w:multiLevelType w:val="multilevel"/>
    <w:tmpl w:val="412C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037237">
    <w:abstractNumId w:val="4"/>
  </w:num>
  <w:num w:numId="2" w16cid:durableId="1455757574">
    <w:abstractNumId w:val="3"/>
  </w:num>
  <w:num w:numId="3" w16cid:durableId="938678761">
    <w:abstractNumId w:val="38"/>
  </w:num>
  <w:num w:numId="4" w16cid:durableId="1692874141">
    <w:abstractNumId w:val="20"/>
  </w:num>
  <w:num w:numId="5" w16cid:durableId="42944753">
    <w:abstractNumId w:val="42"/>
  </w:num>
  <w:num w:numId="6" w16cid:durableId="437986891">
    <w:abstractNumId w:val="35"/>
  </w:num>
  <w:num w:numId="7" w16cid:durableId="1826512338">
    <w:abstractNumId w:val="40"/>
  </w:num>
  <w:num w:numId="8" w16cid:durableId="890195429">
    <w:abstractNumId w:val="6"/>
  </w:num>
  <w:num w:numId="9" w16cid:durableId="1432162149">
    <w:abstractNumId w:val="1"/>
  </w:num>
  <w:num w:numId="10" w16cid:durableId="1818573540">
    <w:abstractNumId w:val="7"/>
  </w:num>
  <w:num w:numId="11" w16cid:durableId="1004481020">
    <w:abstractNumId w:val="18"/>
  </w:num>
  <w:num w:numId="12" w16cid:durableId="1371613237">
    <w:abstractNumId w:val="21"/>
  </w:num>
  <w:num w:numId="13" w16cid:durableId="1517646781">
    <w:abstractNumId w:val="39"/>
  </w:num>
  <w:num w:numId="14" w16cid:durableId="1502311264">
    <w:abstractNumId w:val="9"/>
  </w:num>
  <w:num w:numId="15" w16cid:durableId="592670264">
    <w:abstractNumId w:val="41"/>
  </w:num>
  <w:num w:numId="16" w16cid:durableId="810027096">
    <w:abstractNumId w:val="26"/>
  </w:num>
  <w:num w:numId="17" w16cid:durableId="77100092">
    <w:abstractNumId w:val="10"/>
  </w:num>
  <w:num w:numId="18" w16cid:durableId="130681956">
    <w:abstractNumId w:val="13"/>
  </w:num>
  <w:num w:numId="19" w16cid:durableId="924538857">
    <w:abstractNumId w:val="17"/>
  </w:num>
  <w:num w:numId="20" w16cid:durableId="1311640250">
    <w:abstractNumId w:val="28"/>
  </w:num>
  <w:num w:numId="21" w16cid:durableId="552235154">
    <w:abstractNumId w:val="33"/>
  </w:num>
  <w:num w:numId="22" w16cid:durableId="469712712">
    <w:abstractNumId w:val="43"/>
  </w:num>
  <w:num w:numId="23" w16cid:durableId="372970900">
    <w:abstractNumId w:val="25"/>
  </w:num>
  <w:num w:numId="24" w16cid:durableId="366489537">
    <w:abstractNumId w:val="46"/>
  </w:num>
  <w:num w:numId="25" w16cid:durableId="624654374">
    <w:abstractNumId w:val="5"/>
  </w:num>
  <w:num w:numId="26" w16cid:durableId="685787101">
    <w:abstractNumId w:val="24"/>
  </w:num>
  <w:num w:numId="27" w16cid:durableId="751001484">
    <w:abstractNumId w:val="22"/>
  </w:num>
  <w:num w:numId="28" w16cid:durableId="1795565111">
    <w:abstractNumId w:val="8"/>
  </w:num>
  <w:num w:numId="29" w16cid:durableId="47731690">
    <w:abstractNumId w:val="15"/>
  </w:num>
  <w:num w:numId="30" w16cid:durableId="1739017636">
    <w:abstractNumId w:val="0"/>
  </w:num>
  <w:num w:numId="31" w16cid:durableId="1625845666">
    <w:abstractNumId w:val="31"/>
  </w:num>
  <w:num w:numId="32" w16cid:durableId="1913734245">
    <w:abstractNumId w:val="29"/>
  </w:num>
  <w:num w:numId="33" w16cid:durableId="1310939824">
    <w:abstractNumId w:val="34"/>
  </w:num>
  <w:num w:numId="34" w16cid:durableId="587008176">
    <w:abstractNumId w:val="14"/>
  </w:num>
  <w:num w:numId="35" w16cid:durableId="239217589">
    <w:abstractNumId w:val="2"/>
  </w:num>
  <w:num w:numId="36" w16cid:durableId="1822036511">
    <w:abstractNumId w:val="27"/>
  </w:num>
  <w:num w:numId="37" w16cid:durableId="1459106478">
    <w:abstractNumId w:val="44"/>
  </w:num>
  <w:num w:numId="38" w16cid:durableId="184833612">
    <w:abstractNumId w:val="12"/>
  </w:num>
  <w:num w:numId="39" w16cid:durableId="554897854">
    <w:abstractNumId w:val="30"/>
  </w:num>
  <w:num w:numId="40" w16cid:durableId="842087928">
    <w:abstractNumId w:val="45"/>
  </w:num>
  <w:num w:numId="41" w16cid:durableId="1380011203">
    <w:abstractNumId w:val="23"/>
  </w:num>
  <w:num w:numId="42" w16cid:durableId="563754813">
    <w:abstractNumId w:val="32"/>
  </w:num>
  <w:num w:numId="43" w16cid:durableId="720639679">
    <w:abstractNumId w:val="37"/>
  </w:num>
  <w:num w:numId="44" w16cid:durableId="813715069">
    <w:abstractNumId w:val="36"/>
  </w:num>
  <w:num w:numId="45" w16cid:durableId="959383102">
    <w:abstractNumId w:val="19"/>
  </w:num>
  <w:num w:numId="46" w16cid:durableId="1354764755">
    <w:abstractNumId w:val="16"/>
  </w:num>
  <w:num w:numId="47" w16cid:durableId="1236234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AE"/>
    <w:rsid w:val="0001112F"/>
    <w:rsid w:val="000119E3"/>
    <w:rsid w:val="00015CCF"/>
    <w:rsid w:val="00025E35"/>
    <w:rsid w:val="00034EE6"/>
    <w:rsid w:val="0004770E"/>
    <w:rsid w:val="00081434"/>
    <w:rsid w:val="00092BCE"/>
    <w:rsid w:val="000A4ECB"/>
    <w:rsid w:val="000D3EA8"/>
    <w:rsid w:val="00165454"/>
    <w:rsid w:val="00166BBD"/>
    <w:rsid w:val="0017111B"/>
    <w:rsid w:val="00186A90"/>
    <w:rsid w:val="00192145"/>
    <w:rsid w:val="001C53B7"/>
    <w:rsid w:val="001C6BE1"/>
    <w:rsid w:val="00202769"/>
    <w:rsid w:val="002221DB"/>
    <w:rsid w:val="00245FEB"/>
    <w:rsid w:val="002657D9"/>
    <w:rsid w:val="00287FF8"/>
    <w:rsid w:val="00295C29"/>
    <w:rsid w:val="002A6E44"/>
    <w:rsid w:val="002C4F52"/>
    <w:rsid w:val="002D7DFC"/>
    <w:rsid w:val="00335054"/>
    <w:rsid w:val="00353D5A"/>
    <w:rsid w:val="00383668"/>
    <w:rsid w:val="003838ED"/>
    <w:rsid w:val="00392C75"/>
    <w:rsid w:val="003D24B9"/>
    <w:rsid w:val="003D28A4"/>
    <w:rsid w:val="003E7F14"/>
    <w:rsid w:val="004016D4"/>
    <w:rsid w:val="004409CD"/>
    <w:rsid w:val="004926D3"/>
    <w:rsid w:val="004A1D05"/>
    <w:rsid w:val="004A5F56"/>
    <w:rsid w:val="004C2D22"/>
    <w:rsid w:val="004C7F5A"/>
    <w:rsid w:val="004D7EBE"/>
    <w:rsid w:val="004F1D80"/>
    <w:rsid w:val="00536DFE"/>
    <w:rsid w:val="00567EE4"/>
    <w:rsid w:val="00582133"/>
    <w:rsid w:val="0059483F"/>
    <w:rsid w:val="005959CB"/>
    <w:rsid w:val="005D42CA"/>
    <w:rsid w:val="005F19A5"/>
    <w:rsid w:val="005F54A6"/>
    <w:rsid w:val="00614C15"/>
    <w:rsid w:val="00617F47"/>
    <w:rsid w:val="00625F9A"/>
    <w:rsid w:val="00636387"/>
    <w:rsid w:val="00642DEE"/>
    <w:rsid w:val="00676355"/>
    <w:rsid w:val="006D3B7B"/>
    <w:rsid w:val="00712C32"/>
    <w:rsid w:val="00716728"/>
    <w:rsid w:val="0076409D"/>
    <w:rsid w:val="00773308"/>
    <w:rsid w:val="0077446B"/>
    <w:rsid w:val="007A6079"/>
    <w:rsid w:val="007B342D"/>
    <w:rsid w:val="007D5C21"/>
    <w:rsid w:val="00803407"/>
    <w:rsid w:val="00804514"/>
    <w:rsid w:val="00817A5A"/>
    <w:rsid w:val="0082192C"/>
    <w:rsid w:val="0082317D"/>
    <w:rsid w:val="00824F7C"/>
    <w:rsid w:val="00850614"/>
    <w:rsid w:val="008656E0"/>
    <w:rsid w:val="00893638"/>
    <w:rsid w:val="008A1FD1"/>
    <w:rsid w:val="008D3298"/>
    <w:rsid w:val="008D6AEF"/>
    <w:rsid w:val="00997AB8"/>
    <w:rsid w:val="009A53C2"/>
    <w:rsid w:val="009A6D6D"/>
    <w:rsid w:val="009E0E9D"/>
    <w:rsid w:val="00A272C3"/>
    <w:rsid w:val="00AA0161"/>
    <w:rsid w:val="00AB2090"/>
    <w:rsid w:val="00B36F92"/>
    <w:rsid w:val="00B6176C"/>
    <w:rsid w:val="00B80055"/>
    <w:rsid w:val="00B96331"/>
    <w:rsid w:val="00BA734F"/>
    <w:rsid w:val="00BD6EBB"/>
    <w:rsid w:val="00BE76C6"/>
    <w:rsid w:val="00BF7B2D"/>
    <w:rsid w:val="00C0474A"/>
    <w:rsid w:val="00C366F3"/>
    <w:rsid w:val="00C70CDF"/>
    <w:rsid w:val="00C76129"/>
    <w:rsid w:val="00C83D1E"/>
    <w:rsid w:val="00C94DC2"/>
    <w:rsid w:val="00CE0CE8"/>
    <w:rsid w:val="00D0449C"/>
    <w:rsid w:val="00D23D10"/>
    <w:rsid w:val="00D713B1"/>
    <w:rsid w:val="00D7256A"/>
    <w:rsid w:val="00DA7997"/>
    <w:rsid w:val="00DB2AAE"/>
    <w:rsid w:val="00DB4E16"/>
    <w:rsid w:val="00E01E5C"/>
    <w:rsid w:val="00E06420"/>
    <w:rsid w:val="00E26B84"/>
    <w:rsid w:val="00E52594"/>
    <w:rsid w:val="00E53811"/>
    <w:rsid w:val="00EA6D65"/>
    <w:rsid w:val="00EA7A59"/>
    <w:rsid w:val="00EC6E99"/>
    <w:rsid w:val="00EC72BD"/>
    <w:rsid w:val="00ED14C5"/>
    <w:rsid w:val="00ED62ED"/>
    <w:rsid w:val="00F31D69"/>
    <w:rsid w:val="00F442E1"/>
    <w:rsid w:val="00F57C11"/>
    <w:rsid w:val="00F64410"/>
    <w:rsid w:val="00F93B2E"/>
    <w:rsid w:val="00FC10EC"/>
    <w:rsid w:val="00FF4597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8FE9"/>
  <w15:chartTrackingRefBased/>
  <w15:docId w15:val="{D0628010-7BB9-4DD8-B075-61AB3B11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C6"/>
    <w:pPr>
      <w:spacing w:after="40"/>
    </w:pPr>
    <w:rPr>
      <w:rFonts w:eastAsia="Times New Roman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B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AE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AE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2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A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2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AE"/>
    <w:pPr>
      <w:spacing w:after="160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2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B2A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unhideWhenUsed/>
    <w:rsid w:val="00DB2AAE"/>
    <w:rPr>
      <w:vertAlign w:val="superscript"/>
    </w:rPr>
  </w:style>
  <w:style w:type="character" w:customStyle="1" w:styleId="normaltextrun">
    <w:name w:val="normaltextrun"/>
    <w:rsid w:val="00DB2AAE"/>
  </w:style>
  <w:style w:type="paragraph" w:styleId="EndnoteText">
    <w:name w:val="endnote text"/>
    <w:basedOn w:val="Normal"/>
    <w:link w:val="EndnoteTextChar"/>
    <w:uiPriority w:val="99"/>
    <w:semiHidden/>
    <w:unhideWhenUsed/>
    <w:rsid w:val="005D42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2C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NoSpacing">
    <w:name w:val="No Spacing"/>
    <w:uiPriority w:val="1"/>
    <w:qFormat/>
    <w:rsid w:val="00E26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5C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2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C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2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f6275-1515-4409-8ef4-66d8d0c73462">
      <Terms xmlns="http://schemas.microsoft.com/office/infopath/2007/PartnerControls"/>
    </lcf76f155ced4ddcb4097134ff3c332f>
    <TaxCatchAll xmlns="5e924417-cf24-4597-950c-9252035197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797ADBB2A064F94524105C0B0BBCF" ma:contentTypeVersion="17" ma:contentTypeDescription="Create a new document." ma:contentTypeScope="" ma:versionID="4d4d529b29b7bf08f762fabc4d1317e7">
  <xsd:schema xmlns:xsd="http://www.w3.org/2001/XMLSchema" xmlns:xs="http://www.w3.org/2001/XMLSchema" xmlns:p="http://schemas.microsoft.com/office/2006/metadata/properties" xmlns:ns2="c3bf6275-1515-4409-8ef4-66d8d0c73462" xmlns:ns3="5e924417-cf24-4597-950c-9252035197bb" targetNamespace="http://schemas.microsoft.com/office/2006/metadata/properties" ma:root="true" ma:fieldsID="8bfd32579ff6fded9cf99ab1cd3b9841" ns2:_="" ns3:_="">
    <xsd:import namespace="c3bf6275-1515-4409-8ef4-66d8d0c73462"/>
    <xsd:import namespace="5e924417-cf24-4597-950c-925203519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6275-1515-4409-8ef4-66d8d0c73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4417-cf24-4597-950c-925203519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a3effe-9ac2-447b-9aaa-68537a774c98}" ma:internalName="TaxCatchAll" ma:showField="CatchAllData" ma:web="5e924417-cf24-4597-950c-925203519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DEF02-5755-4726-9143-F16CD99D6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1D9A9-B49A-4705-AD57-49B366710D9A}">
  <ds:schemaRefs>
    <ds:schemaRef ds:uri="http://schemas.microsoft.com/office/2006/metadata/properties"/>
    <ds:schemaRef ds:uri="http://schemas.microsoft.com/office/infopath/2007/PartnerControls"/>
    <ds:schemaRef ds:uri="c3bf6275-1515-4409-8ef4-66d8d0c73462"/>
    <ds:schemaRef ds:uri="5e924417-cf24-4597-950c-9252035197bb"/>
  </ds:schemaRefs>
</ds:datastoreItem>
</file>

<file path=customXml/itemProps3.xml><?xml version="1.0" encoding="utf-8"?>
<ds:datastoreItem xmlns:ds="http://schemas.openxmlformats.org/officeDocument/2006/customXml" ds:itemID="{39E8A9B3-951E-40F4-B347-BC2843D99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A84F5-BB2F-4100-8B44-AEAB68EED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f6275-1515-4409-8ef4-66d8d0c73462"/>
    <ds:schemaRef ds:uri="5e924417-cf24-4597-950c-925203519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Armstrong</dc:creator>
  <cp:keywords/>
  <dc:description/>
  <cp:lastModifiedBy>Lesley Armstrong</cp:lastModifiedBy>
  <cp:revision>2</cp:revision>
  <dcterms:created xsi:type="dcterms:W3CDTF">2024-12-06T12:30:00Z</dcterms:created>
  <dcterms:modified xsi:type="dcterms:W3CDTF">2024-12-06T12:30:00Z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0x01010033B797ADBB2A064F94524105C0B0BBCF</vt:lpwstr>
  </property>
  <property fmtid="{D5CDD505-2E9C-101B-9397-08002B2CF9AE}" pid="3" name="MediaServiceImageTags">
    <vt:lpwstr/>
  </property>
</Properties>
</file>